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jpeg" ContentType="image/jpe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4C0" w:rsidRDefault="00A47104" w:rsidP="00830378">
      <w:pPr>
        <w:spacing w:line="276" w:lineRule="auto"/>
        <w:ind w:right="-772"/>
        <w:jc w:val="both"/>
        <w:rPr>
          <w:rFonts w:ascii="Times" w:hAnsi="Times"/>
          <w:color w:val="000000"/>
          <w:sz w:val="44"/>
          <w:szCs w:val="36"/>
          <w:bdr w:val="none" w:sz="0" w:space="0" w:color="auto" w:frame="1"/>
          <w:lang w:val="en-GB"/>
        </w:rPr>
      </w:pPr>
      <w:r w:rsidRPr="00A47104">
        <w:rPr>
          <w:rFonts w:ascii="Times" w:hAnsi="Times"/>
          <w:noProof/>
          <w:color w:val="000000"/>
          <w:sz w:val="44"/>
          <w:szCs w:val="36"/>
          <w:bdr w:val="none" w:sz="0" w:space="0" w:color="auto" w:frame="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-668867</wp:posOffset>
            </wp:positionV>
            <wp:extent cx="2582334" cy="2590800"/>
            <wp:effectExtent l="0" t="0" r="8466" b="0"/>
            <wp:wrapNone/>
            <wp:docPr id="1" name="" descr="::Dropbox:Content:Branding and Logo:Final Brand Files:Guitar Logo With Text:Logo Medium 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::Dropbox:Content:Branding and Logo:Final Brand Files:Guitar Logo With Text:Logo Medium Re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334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4C0" w:rsidRDefault="008904C0" w:rsidP="00142600">
      <w:pPr>
        <w:spacing w:line="276" w:lineRule="auto"/>
        <w:ind w:left="-567" w:right="-772"/>
        <w:jc w:val="both"/>
        <w:rPr>
          <w:rFonts w:ascii="Times" w:hAnsi="Times"/>
          <w:color w:val="000000"/>
          <w:sz w:val="44"/>
          <w:szCs w:val="36"/>
          <w:bdr w:val="none" w:sz="0" w:space="0" w:color="auto" w:frame="1"/>
          <w:lang w:val="en-GB"/>
        </w:rPr>
      </w:pPr>
    </w:p>
    <w:p w:rsidR="008904C0" w:rsidRDefault="008904C0" w:rsidP="00142600">
      <w:pPr>
        <w:spacing w:line="276" w:lineRule="auto"/>
        <w:ind w:left="-567" w:right="-772"/>
        <w:jc w:val="both"/>
        <w:rPr>
          <w:rFonts w:ascii="Times" w:hAnsi="Times"/>
          <w:color w:val="000000"/>
          <w:sz w:val="44"/>
          <w:szCs w:val="36"/>
          <w:bdr w:val="none" w:sz="0" w:space="0" w:color="auto" w:frame="1"/>
          <w:lang w:val="en-GB"/>
        </w:rPr>
      </w:pPr>
    </w:p>
    <w:p w:rsidR="008904C0" w:rsidRDefault="008904C0" w:rsidP="00142600">
      <w:pPr>
        <w:spacing w:line="276" w:lineRule="auto"/>
        <w:ind w:left="-567" w:right="-772"/>
        <w:jc w:val="both"/>
        <w:rPr>
          <w:rFonts w:ascii="Times" w:hAnsi="Times"/>
          <w:color w:val="000000"/>
          <w:sz w:val="44"/>
          <w:szCs w:val="36"/>
          <w:bdr w:val="none" w:sz="0" w:space="0" w:color="auto" w:frame="1"/>
          <w:lang w:val="en-GB"/>
        </w:rPr>
      </w:pPr>
    </w:p>
    <w:p w:rsidR="008904C0" w:rsidRDefault="008904C0" w:rsidP="00142600">
      <w:pPr>
        <w:spacing w:line="276" w:lineRule="auto"/>
        <w:ind w:left="-567" w:right="-772"/>
        <w:jc w:val="both"/>
        <w:rPr>
          <w:rFonts w:ascii="Times" w:hAnsi="Times"/>
          <w:color w:val="000000"/>
          <w:sz w:val="44"/>
          <w:szCs w:val="36"/>
          <w:bdr w:val="none" w:sz="0" w:space="0" w:color="auto" w:frame="1"/>
          <w:lang w:val="en-GB"/>
        </w:rPr>
      </w:pPr>
    </w:p>
    <w:p w:rsidR="008904C0" w:rsidRPr="008904C0" w:rsidRDefault="008904C0" w:rsidP="00830378">
      <w:pPr>
        <w:spacing w:line="276" w:lineRule="auto"/>
        <w:ind w:right="-772"/>
        <w:jc w:val="both"/>
        <w:rPr>
          <w:rFonts w:ascii="Times New Roman" w:hAnsi="Times New Roman"/>
          <w:color w:val="000000"/>
          <w:sz w:val="44"/>
          <w:szCs w:val="36"/>
          <w:bdr w:val="none" w:sz="0" w:space="0" w:color="auto" w:frame="1"/>
          <w:lang w:val="en-GB"/>
        </w:rPr>
      </w:pPr>
    </w:p>
    <w:p w:rsidR="00142600" w:rsidRDefault="00142600" w:rsidP="00142600">
      <w:pPr>
        <w:spacing w:line="276" w:lineRule="auto"/>
        <w:ind w:left="-567" w:right="-772"/>
        <w:jc w:val="both"/>
        <w:rPr>
          <w:rFonts w:ascii="Times New Roman" w:hAnsi="Times New Roman"/>
          <w:color w:val="000000"/>
          <w:sz w:val="44"/>
          <w:szCs w:val="36"/>
          <w:bdr w:val="none" w:sz="0" w:space="0" w:color="auto" w:frame="1"/>
          <w:lang w:val="en-GB"/>
        </w:rPr>
      </w:pPr>
    </w:p>
    <w:p w:rsidR="00556835" w:rsidRPr="008904C0" w:rsidRDefault="00556835" w:rsidP="00142600">
      <w:pPr>
        <w:spacing w:line="276" w:lineRule="auto"/>
        <w:ind w:left="-567" w:right="-772"/>
        <w:jc w:val="both"/>
        <w:rPr>
          <w:rFonts w:ascii="Times New Roman" w:hAnsi="Times New Roman"/>
          <w:color w:val="000000"/>
          <w:sz w:val="44"/>
          <w:szCs w:val="36"/>
          <w:bdr w:val="none" w:sz="0" w:space="0" w:color="auto" w:frame="1"/>
          <w:lang w:val="en-GB"/>
        </w:rPr>
      </w:pPr>
      <w:r w:rsidRPr="008904C0">
        <w:rPr>
          <w:rFonts w:ascii="Times New Roman" w:hAnsi="Times New Roman"/>
          <w:color w:val="000000"/>
          <w:sz w:val="44"/>
          <w:szCs w:val="36"/>
          <w:bdr w:val="none" w:sz="0" w:space="0" w:color="auto" w:frame="1"/>
          <w:lang w:val="en-GB"/>
        </w:rPr>
        <w:t>Michael Christian Durrant, Classical Guitarist</w:t>
      </w:r>
    </w:p>
    <w:p w:rsidR="00476513" w:rsidRDefault="00436B1B" w:rsidP="00142600">
      <w:pPr>
        <w:spacing w:line="276" w:lineRule="auto"/>
        <w:ind w:left="-567" w:right="-772"/>
        <w:jc w:val="both"/>
        <w:rPr>
          <w:rFonts w:ascii="Times New Roman" w:hAnsi="Times New Roman"/>
          <w:color w:val="000000"/>
          <w:sz w:val="28"/>
          <w:szCs w:val="36"/>
          <w:bdr w:val="none" w:sz="0" w:space="0" w:color="auto" w:frame="1"/>
          <w:lang w:val="en-GB"/>
        </w:rPr>
      </w:pPr>
      <w:r>
        <w:rPr>
          <w:rFonts w:ascii="Times New Roman" w:hAnsi="Times New Roman"/>
          <w:color w:val="000000"/>
          <w:sz w:val="28"/>
          <w:szCs w:val="36"/>
          <w:bdr w:val="none" w:sz="0" w:space="0" w:color="auto" w:frame="1"/>
          <w:lang w:val="en-GB"/>
        </w:rPr>
        <w:t>Repertoire</w:t>
      </w:r>
      <w:r w:rsidR="00D0455C">
        <w:rPr>
          <w:rFonts w:ascii="Times New Roman" w:hAnsi="Times New Roman"/>
          <w:color w:val="000000"/>
          <w:sz w:val="28"/>
          <w:szCs w:val="36"/>
          <w:bdr w:val="none" w:sz="0" w:space="0" w:color="auto" w:frame="1"/>
          <w:lang w:val="en-GB"/>
        </w:rPr>
        <w:t>,</w:t>
      </w:r>
      <w:r>
        <w:rPr>
          <w:rFonts w:ascii="Times New Roman" w:hAnsi="Times New Roman"/>
          <w:color w:val="000000"/>
          <w:sz w:val="28"/>
          <w:szCs w:val="36"/>
          <w:bdr w:val="none" w:sz="0" w:space="0" w:color="auto" w:frame="1"/>
          <w:lang w:val="en-GB"/>
        </w:rPr>
        <w:t xml:space="preserve"> Concertos and </w:t>
      </w:r>
      <w:r w:rsidR="005E4B21">
        <w:rPr>
          <w:rFonts w:ascii="Times New Roman" w:hAnsi="Times New Roman"/>
          <w:color w:val="000000"/>
          <w:sz w:val="28"/>
          <w:szCs w:val="36"/>
          <w:bdr w:val="none" w:sz="0" w:space="0" w:color="auto" w:frame="1"/>
          <w:lang w:val="en-GB"/>
        </w:rPr>
        <w:t xml:space="preserve">Solo </w:t>
      </w:r>
      <w:r w:rsidR="00165964">
        <w:rPr>
          <w:rFonts w:ascii="Times New Roman" w:hAnsi="Times New Roman"/>
          <w:color w:val="000000"/>
          <w:sz w:val="28"/>
          <w:szCs w:val="36"/>
          <w:bdr w:val="none" w:sz="0" w:space="0" w:color="auto" w:frame="1"/>
          <w:lang w:val="en-GB"/>
        </w:rPr>
        <w:t>Recitals</w:t>
      </w:r>
      <w:r w:rsidR="00556835" w:rsidRPr="008904C0">
        <w:rPr>
          <w:rFonts w:ascii="Times New Roman" w:hAnsi="Times New Roman"/>
          <w:color w:val="000000"/>
          <w:sz w:val="28"/>
          <w:szCs w:val="36"/>
          <w:bdr w:val="none" w:sz="0" w:space="0" w:color="auto" w:frame="1"/>
          <w:lang w:val="en-GB"/>
        </w:rPr>
        <w:t xml:space="preserve"> (2019/20 Concert Season)</w:t>
      </w:r>
    </w:p>
    <w:p w:rsidR="008904C0" w:rsidRDefault="008904C0" w:rsidP="00142600">
      <w:pPr>
        <w:spacing w:line="276" w:lineRule="auto"/>
        <w:ind w:left="-567" w:right="-772"/>
        <w:jc w:val="both"/>
        <w:rPr>
          <w:rFonts w:ascii="Times New Roman" w:hAnsi="Times New Roman"/>
          <w:color w:val="000000"/>
          <w:sz w:val="28"/>
          <w:szCs w:val="36"/>
          <w:bdr w:val="none" w:sz="0" w:space="0" w:color="auto" w:frame="1"/>
          <w:lang w:val="en-GB"/>
        </w:rPr>
      </w:pPr>
    </w:p>
    <w:p w:rsidR="008904C0" w:rsidRDefault="00476513" w:rsidP="00142600">
      <w:pPr>
        <w:spacing w:line="276" w:lineRule="auto"/>
        <w:ind w:left="-567" w:right="-772"/>
        <w:jc w:val="both"/>
        <w:rPr>
          <w:rFonts w:ascii="Times New Roman" w:hAnsi="Times New Roman"/>
          <w:color w:val="000000"/>
          <w:sz w:val="28"/>
          <w:szCs w:val="36"/>
          <w:bdr w:val="none" w:sz="0" w:space="0" w:color="auto" w:frame="1"/>
          <w:lang w:val="en-GB"/>
        </w:rPr>
      </w:pPr>
      <w:r>
        <w:rPr>
          <w:rFonts w:ascii="Times New Roman" w:hAnsi="Times New Roman"/>
          <w:noProof/>
          <w:color w:val="000000"/>
          <w:sz w:val="28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-3195320</wp:posOffset>
            </wp:positionH>
            <wp:positionV relativeFrom="paragraph">
              <wp:posOffset>4445</wp:posOffset>
            </wp:positionV>
            <wp:extent cx="9849217" cy="6382839"/>
            <wp:effectExtent l="50800" t="25400" r="31383" b="17961"/>
            <wp:wrapNone/>
            <wp:docPr id="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9217" cy="63828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600" w:rsidRDefault="00142600" w:rsidP="00142600">
      <w:pPr>
        <w:spacing w:line="276" w:lineRule="auto"/>
        <w:ind w:left="-567" w:right="-772"/>
        <w:jc w:val="both"/>
        <w:rPr>
          <w:rFonts w:ascii="Times New Roman" w:hAnsi="Times New Roman"/>
          <w:color w:val="000000"/>
          <w:sz w:val="28"/>
          <w:szCs w:val="36"/>
          <w:bdr w:val="none" w:sz="0" w:space="0" w:color="auto" w:frame="1"/>
          <w:lang w:val="en-GB"/>
        </w:rPr>
      </w:pPr>
    </w:p>
    <w:p w:rsidR="00142600" w:rsidRDefault="00142600" w:rsidP="00142600">
      <w:pPr>
        <w:spacing w:line="276" w:lineRule="auto"/>
        <w:ind w:left="-567" w:right="-772"/>
        <w:jc w:val="both"/>
        <w:rPr>
          <w:rFonts w:ascii="Times New Roman" w:hAnsi="Times New Roman"/>
          <w:color w:val="000000"/>
          <w:sz w:val="28"/>
          <w:szCs w:val="36"/>
          <w:bdr w:val="none" w:sz="0" w:space="0" w:color="auto" w:frame="1"/>
          <w:lang w:val="en-GB"/>
        </w:rPr>
      </w:pPr>
    </w:p>
    <w:p w:rsidR="00142600" w:rsidRDefault="00142600" w:rsidP="00142600">
      <w:pPr>
        <w:spacing w:line="276" w:lineRule="auto"/>
        <w:ind w:left="-567" w:right="-772"/>
        <w:jc w:val="both"/>
        <w:rPr>
          <w:rFonts w:ascii="Times New Roman" w:hAnsi="Times New Roman"/>
          <w:color w:val="000000"/>
          <w:sz w:val="28"/>
          <w:szCs w:val="36"/>
          <w:bdr w:val="none" w:sz="0" w:space="0" w:color="auto" w:frame="1"/>
          <w:lang w:val="en-GB"/>
        </w:rPr>
      </w:pPr>
    </w:p>
    <w:p w:rsidR="00142600" w:rsidRDefault="00142600" w:rsidP="00142600">
      <w:pPr>
        <w:spacing w:line="276" w:lineRule="auto"/>
        <w:ind w:left="-567" w:right="-772"/>
        <w:jc w:val="both"/>
        <w:rPr>
          <w:rFonts w:ascii="Times New Roman" w:hAnsi="Times New Roman"/>
          <w:color w:val="000000"/>
          <w:sz w:val="28"/>
          <w:szCs w:val="36"/>
          <w:bdr w:val="none" w:sz="0" w:space="0" w:color="auto" w:frame="1"/>
          <w:lang w:val="en-GB"/>
        </w:rPr>
      </w:pPr>
    </w:p>
    <w:p w:rsidR="00142600" w:rsidRDefault="00142600" w:rsidP="00142600">
      <w:pPr>
        <w:spacing w:line="276" w:lineRule="auto"/>
        <w:ind w:left="-567" w:right="-772"/>
        <w:jc w:val="both"/>
        <w:rPr>
          <w:rFonts w:ascii="Times New Roman" w:hAnsi="Times New Roman"/>
          <w:color w:val="000000"/>
          <w:sz w:val="28"/>
          <w:szCs w:val="36"/>
          <w:bdr w:val="none" w:sz="0" w:space="0" w:color="auto" w:frame="1"/>
          <w:lang w:val="en-GB"/>
        </w:rPr>
      </w:pPr>
    </w:p>
    <w:p w:rsidR="00142600" w:rsidRDefault="00142600" w:rsidP="00142600">
      <w:pPr>
        <w:spacing w:line="276" w:lineRule="auto"/>
        <w:ind w:left="-567" w:right="-772"/>
        <w:jc w:val="both"/>
        <w:rPr>
          <w:rFonts w:ascii="Times New Roman" w:hAnsi="Times New Roman"/>
          <w:color w:val="000000"/>
          <w:sz w:val="28"/>
          <w:szCs w:val="36"/>
          <w:bdr w:val="none" w:sz="0" w:space="0" w:color="auto" w:frame="1"/>
          <w:lang w:val="en-GB"/>
        </w:rPr>
      </w:pPr>
    </w:p>
    <w:p w:rsidR="00142600" w:rsidRDefault="00142600" w:rsidP="00142600">
      <w:pPr>
        <w:spacing w:line="276" w:lineRule="auto"/>
        <w:ind w:left="-567" w:right="-772"/>
        <w:jc w:val="both"/>
        <w:rPr>
          <w:rFonts w:ascii="Times New Roman" w:hAnsi="Times New Roman"/>
          <w:color w:val="000000"/>
          <w:sz w:val="28"/>
          <w:szCs w:val="36"/>
          <w:bdr w:val="none" w:sz="0" w:space="0" w:color="auto" w:frame="1"/>
          <w:lang w:val="en-GB"/>
        </w:rPr>
      </w:pPr>
    </w:p>
    <w:p w:rsidR="00142600" w:rsidRDefault="00142600" w:rsidP="00142600">
      <w:pPr>
        <w:spacing w:line="276" w:lineRule="auto"/>
        <w:ind w:left="-567" w:right="-772"/>
        <w:jc w:val="both"/>
        <w:rPr>
          <w:rFonts w:ascii="Times New Roman" w:hAnsi="Times New Roman"/>
          <w:color w:val="000000"/>
          <w:sz w:val="28"/>
          <w:szCs w:val="36"/>
          <w:bdr w:val="none" w:sz="0" w:space="0" w:color="auto" w:frame="1"/>
          <w:lang w:val="en-GB"/>
        </w:rPr>
      </w:pPr>
    </w:p>
    <w:p w:rsidR="00142600" w:rsidRDefault="00142600" w:rsidP="00142600">
      <w:pPr>
        <w:spacing w:line="276" w:lineRule="auto"/>
        <w:ind w:left="-567" w:right="-772"/>
        <w:jc w:val="both"/>
        <w:rPr>
          <w:rFonts w:ascii="Times New Roman" w:hAnsi="Times New Roman"/>
          <w:color w:val="000000"/>
          <w:sz w:val="28"/>
          <w:szCs w:val="36"/>
          <w:bdr w:val="none" w:sz="0" w:space="0" w:color="auto" w:frame="1"/>
          <w:lang w:val="en-GB"/>
        </w:rPr>
      </w:pPr>
    </w:p>
    <w:p w:rsidR="00142600" w:rsidRDefault="00142600" w:rsidP="00142600">
      <w:pPr>
        <w:spacing w:line="276" w:lineRule="auto"/>
        <w:ind w:left="-567" w:right="-772"/>
        <w:jc w:val="both"/>
        <w:rPr>
          <w:rFonts w:ascii="Times New Roman" w:hAnsi="Times New Roman"/>
          <w:color w:val="000000"/>
          <w:sz w:val="28"/>
          <w:szCs w:val="36"/>
          <w:bdr w:val="none" w:sz="0" w:space="0" w:color="auto" w:frame="1"/>
          <w:lang w:val="en-GB"/>
        </w:rPr>
      </w:pPr>
    </w:p>
    <w:p w:rsidR="00142600" w:rsidRDefault="00142600" w:rsidP="00142600">
      <w:pPr>
        <w:spacing w:line="276" w:lineRule="auto"/>
        <w:ind w:left="-567" w:right="-772"/>
        <w:jc w:val="both"/>
        <w:rPr>
          <w:rFonts w:ascii="Times New Roman" w:hAnsi="Times New Roman"/>
          <w:color w:val="000000"/>
          <w:sz w:val="28"/>
          <w:szCs w:val="36"/>
          <w:bdr w:val="none" w:sz="0" w:space="0" w:color="auto" w:frame="1"/>
          <w:lang w:val="en-GB"/>
        </w:rPr>
      </w:pPr>
    </w:p>
    <w:p w:rsidR="00142600" w:rsidRDefault="00142600" w:rsidP="00142600">
      <w:pPr>
        <w:spacing w:line="276" w:lineRule="auto"/>
        <w:ind w:left="-567" w:right="-772"/>
        <w:jc w:val="both"/>
        <w:rPr>
          <w:rFonts w:ascii="Times New Roman" w:hAnsi="Times New Roman"/>
          <w:color w:val="000000"/>
          <w:sz w:val="28"/>
          <w:szCs w:val="36"/>
          <w:bdr w:val="none" w:sz="0" w:space="0" w:color="auto" w:frame="1"/>
          <w:lang w:val="en-GB"/>
        </w:rPr>
      </w:pPr>
    </w:p>
    <w:p w:rsidR="00142600" w:rsidRDefault="00142600" w:rsidP="00142600">
      <w:pPr>
        <w:spacing w:line="276" w:lineRule="auto"/>
        <w:ind w:left="-567" w:right="-772"/>
        <w:jc w:val="both"/>
        <w:rPr>
          <w:rFonts w:ascii="Times New Roman" w:hAnsi="Times New Roman"/>
          <w:color w:val="000000"/>
          <w:sz w:val="28"/>
          <w:szCs w:val="36"/>
          <w:bdr w:val="none" w:sz="0" w:space="0" w:color="auto" w:frame="1"/>
          <w:lang w:val="en-GB"/>
        </w:rPr>
      </w:pPr>
    </w:p>
    <w:p w:rsidR="00142600" w:rsidRDefault="00142600" w:rsidP="00142600">
      <w:pPr>
        <w:spacing w:line="276" w:lineRule="auto"/>
        <w:ind w:left="-567" w:right="-772"/>
        <w:jc w:val="both"/>
        <w:rPr>
          <w:rFonts w:ascii="Times New Roman" w:hAnsi="Times New Roman"/>
          <w:color w:val="000000"/>
          <w:sz w:val="28"/>
          <w:szCs w:val="36"/>
          <w:bdr w:val="none" w:sz="0" w:space="0" w:color="auto" w:frame="1"/>
          <w:lang w:val="en-GB"/>
        </w:rPr>
      </w:pPr>
    </w:p>
    <w:p w:rsidR="00142600" w:rsidRDefault="00142600" w:rsidP="00142600">
      <w:pPr>
        <w:spacing w:line="276" w:lineRule="auto"/>
        <w:ind w:left="-567" w:right="-772"/>
        <w:jc w:val="both"/>
        <w:rPr>
          <w:rFonts w:ascii="Times New Roman" w:hAnsi="Times New Roman"/>
          <w:color w:val="000000"/>
          <w:sz w:val="28"/>
          <w:szCs w:val="36"/>
          <w:bdr w:val="none" w:sz="0" w:space="0" w:color="auto" w:frame="1"/>
          <w:lang w:val="en-GB"/>
        </w:rPr>
      </w:pPr>
    </w:p>
    <w:p w:rsidR="00142600" w:rsidRDefault="00142600" w:rsidP="00142600">
      <w:pPr>
        <w:spacing w:line="276" w:lineRule="auto"/>
        <w:ind w:left="-567" w:right="-772"/>
        <w:jc w:val="both"/>
        <w:rPr>
          <w:rFonts w:ascii="Times New Roman" w:hAnsi="Times New Roman"/>
          <w:color w:val="000000"/>
          <w:sz w:val="28"/>
          <w:szCs w:val="36"/>
          <w:bdr w:val="none" w:sz="0" w:space="0" w:color="auto" w:frame="1"/>
          <w:lang w:val="en-GB"/>
        </w:rPr>
      </w:pPr>
    </w:p>
    <w:p w:rsidR="00142600" w:rsidRDefault="00142600" w:rsidP="00142600">
      <w:pPr>
        <w:spacing w:line="276" w:lineRule="auto"/>
        <w:ind w:left="-567" w:right="-772"/>
        <w:jc w:val="both"/>
        <w:rPr>
          <w:rFonts w:ascii="Times New Roman" w:hAnsi="Times New Roman"/>
          <w:color w:val="000000"/>
          <w:sz w:val="28"/>
          <w:szCs w:val="36"/>
          <w:bdr w:val="none" w:sz="0" w:space="0" w:color="auto" w:frame="1"/>
          <w:lang w:val="en-GB"/>
        </w:rPr>
      </w:pPr>
    </w:p>
    <w:p w:rsidR="008904C0" w:rsidRDefault="008904C0" w:rsidP="00142600">
      <w:pPr>
        <w:spacing w:line="276" w:lineRule="auto"/>
        <w:ind w:left="-567" w:right="-772"/>
        <w:jc w:val="both"/>
        <w:rPr>
          <w:rFonts w:ascii="Times New Roman" w:hAnsi="Times New Roman"/>
          <w:color w:val="000000"/>
          <w:sz w:val="28"/>
          <w:szCs w:val="36"/>
          <w:bdr w:val="none" w:sz="0" w:space="0" w:color="auto" w:frame="1"/>
          <w:lang w:val="en-GB"/>
        </w:rPr>
      </w:pPr>
    </w:p>
    <w:p w:rsidR="00694EB1" w:rsidRDefault="00694EB1" w:rsidP="00142600">
      <w:pPr>
        <w:spacing w:line="276" w:lineRule="auto"/>
        <w:ind w:left="-567" w:right="-772"/>
        <w:jc w:val="both"/>
        <w:rPr>
          <w:rFonts w:ascii="Times New Roman" w:hAnsi="Times New Roman"/>
          <w:color w:val="000000"/>
          <w:sz w:val="28"/>
          <w:szCs w:val="36"/>
          <w:bdr w:val="none" w:sz="0" w:space="0" w:color="auto" w:frame="1"/>
          <w:lang w:val="en-GB"/>
        </w:rPr>
      </w:pPr>
    </w:p>
    <w:p w:rsidR="008904C0" w:rsidRDefault="008904C0" w:rsidP="00142600">
      <w:pPr>
        <w:spacing w:line="276" w:lineRule="auto"/>
        <w:ind w:left="-567" w:right="-772"/>
        <w:jc w:val="both"/>
        <w:rPr>
          <w:rFonts w:ascii="Times New Roman" w:hAnsi="Times New Roman"/>
          <w:color w:val="000000"/>
          <w:sz w:val="28"/>
          <w:szCs w:val="36"/>
          <w:bdr w:val="none" w:sz="0" w:space="0" w:color="auto" w:frame="1"/>
          <w:lang w:val="en-GB"/>
        </w:rPr>
      </w:pPr>
    </w:p>
    <w:p w:rsidR="00142600" w:rsidRDefault="00142600" w:rsidP="00142600">
      <w:pPr>
        <w:spacing w:line="276" w:lineRule="auto"/>
        <w:ind w:left="-567" w:right="-772"/>
        <w:jc w:val="both"/>
        <w:rPr>
          <w:rFonts w:ascii="Times New Roman" w:hAnsi="Times New Roman"/>
          <w:b/>
          <w:color w:val="000000"/>
          <w:sz w:val="28"/>
          <w:szCs w:val="36"/>
          <w:bdr w:val="none" w:sz="0" w:space="0" w:color="auto" w:frame="1"/>
          <w:lang w:val="en-GB"/>
        </w:rPr>
      </w:pPr>
    </w:p>
    <w:p w:rsidR="00830378" w:rsidRDefault="00830378" w:rsidP="00123729">
      <w:pPr>
        <w:spacing w:line="276" w:lineRule="auto"/>
        <w:ind w:right="-772"/>
        <w:jc w:val="both"/>
        <w:rPr>
          <w:rFonts w:ascii="Times New Roman" w:hAnsi="Times New Roman"/>
          <w:b/>
          <w:color w:val="000000"/>
          <w:sz w:val="28"/>
          <w:szCs w:val="36"/>
          <w:bdr w:val="none" w:sz="0" w:space="0" w:color="auto" w:frame="1"/>
          <w:lang w:val="en-GB"/>
        </w:rPr>
      </w:pPr>
    </w:p>
    <w:p w:rsidR="00483347" w:rsidRPr="005D664A" w:rsidRDefault="00483347" w:rsidP="00483347">
      <w:pPr>
        <w:rPr>
          <w:rFonts w:ascii="Times New Roman" w:hAnsi="Times New Roman"/>
          <w:sz w:val="56"/>
          <w:lang w:val="en-GB"/>
        </w:rPr>
      </w:pPr>
      <w:r w:rsidRPr="00362065">
        <w:rPr>
          <w:rFonts w:ascii="Times New Roman" w:hAnsi="Times New Roman"/>
          <w:sz w:val="56"/>
          <w:lang w:val="en-GB"/>
        </w:rPr>
        <w:t>Concertos</w:t>
      </w:r>
    </w:p>
    <w:p w:rsidR="00483347" w:rsidRDefault="00483347" w:rsidP="00483347">
      <w:pPr>
        <w:rPr>
          <w:rFonts w:ascii="Times New Roman" w:hAnsi="Times New Roman"/>
          <w:lang w:val="en-GB"/>
        </w:rPr>
      </w:pPr>
    </w:p>
    <w:p w:rsidR="00483347" w:rsidRDefault="00483347" w:rsidP="00483347">
      <w:pPr>
        <w:rPr>
          <w:rFonts w:ascii="Times New Roman" w:hAnsi="Times New Roman"/>
          <w:lang w:val="en-GB"/>
        </w:rPr>
      </w:pPr>
    </w:p>
    <w:p w:rsidR="00483347" w:rsidRPr="00BF4D99" w:rsidRDefault="00483347" w:rsidP="00483347">
      <w:pPr>
        <w:rPr>
          <w:rFonts w:ascii="Times New Roman" w:hAnsi="Times New Roman"/>
          <w:lang w:val="en-GB"/>
        </w:rPr>
      </w:pPr>
    </w:p>
    <w:p w:rsidR="00483347" w:rsidRPr="005D664A" w:rsidRDefault="00483347" w:rsidP="00483347">
      <w:pPr>
        <w:rPr>
          <w:rFonts w:ascii="Times New Roman" w:hAnsi="Times New Roman"/>
          <w:sz w:val="36"/>
          <w:lang w:val="en-GB"/>
        </w:rPr>
      </w:pPr>
      <w:r w:rsidRPr="005D664A">
        <w:rPr>
          <w:rFonts w:ascii="Times New Roman" w:hAnsi="Times New Roman"/>
          <w:sz w:val="36"/>
          <w:lang w:val="en-GB"/>
        </w:rPr>
        <w:t>Guitar and Orchestra</w:t>
      </w:r>
    </w:p>
    <w:p w:rsidR="00483347" w:rsidRPr="00BF4D99" w:rsidRDefault="00483347" w:rsidP="00483347">
      <w:pPr>
        <w:rPr>
          <w:rFonts w:ascii="Times New Roman" w:hAnsi="Times New Roman"/>
          <w:lang w:val="en-GB"/>
        </w:rPr>
      </w:pPr>
    </w:p>
    <w:p w:rsidR="00483347" w:rsidRPr="005D664A" w:rsidRDefault="00593AB6" w:rsidP="00483347">
      <w:pPr>
        <w:rPr>
          <w:rFonts w:ascii="Times New Roman" w:hAnsi="Times New Roman"/>
          <w:sz w:val="28"/>
          <w:lang w:val="en-GB"/>
        </w:rPr>
      </w:pPr>
      <w:r>
        <w:rPr>
          <w:rFonts w:ascii="Times New Roman" w:hAnsi="Times New Roman"/>
          <w:sz w:val="28"/>
          <w:lang w:val="en-GB"/>
        </w:rPr>
        <w:t>Joaqu</w:t>
      </w:r>
      <w:r w:rsidRPr="005D664A">
        <w:rPr>
          <w:rFonts w:ascii="Times New Roman" w:hAnsi="Times New Roman"/>
          <w:color w:val="000000" w:themeColor="text1"/>
          <w:sz w:val="28"/>
          <w:szCs w:val="20"/>
          <w:lang w:val="en-GB"/>
        </w:rPr>
        <w:t>í</w:t>
      </w:r>
      <w:r w:rsidR="00483347">
        <w:rPr>
          <w:rFonts w:ascii="Times New Roman" w:hAnsi="Times New Roman"/>
          <w:sz w:val="28"/>
          <w:lang w:val="en-GB"/>
        </w:rPr>
        <w:t xml:space="preserve">n Rodrigo (1901 – </w:t>
      </w:r>
      <w:r w:rsidR="00483347" w:rsidRPr="005D664A">
        <w:rPr>
          <w:rFonts w:ascii="Times New Roman" w:hAnsi="Times New Roman"/>
          <w:sz w:val="28"/>
          <w:lang w:val="en-GB"/>
        </w:rPr>
        <w:t>1999)</w:t>
      </w:r>
      <w:r w:rsidR="00483347">
        <w:rPr>
          <w:rFonts w:ascii="Times New Roman" w:hAnsi="Times New Roman"/>
          <w:sz w:val="28"/>
          <w:lang w:val="en-GB"/>
        </w:rPr>
        <w:t>:</w:t>
      </w:r>
    </w:p>
    <w:p w:rsidR="00483347" w:rsidRPr="005D664A" w:rsidRDefault="00483347" w:rsidP="00483347">
      <w:pPr>
        <w:ind w:left="720"/>
        <w:rPr>
          <w:rFonts w:ascii="Times New Roman" w:hAnsi="Times New Roman"/>
          <w:sz w:val="28"/>
          <w:lang w:val="en-GB"/>
        </w:rPr>
      </w:pPr>
      <w:proofErr w:type="spellStart"/>
      <w:r w:rsidRPr="005D664A">
        <w:rPr>
          <w:rFonts w:ascii="Times New Roman" w:hAnsi="Times New Roman"/>
          <w:sz w:val="28"/>
          <w:lang w:val="en-GB"/>
        </w:rPr>
        <w:t>Concierto</w:t>
      </w:r>
      <w:proofErr w:type="spellEnd"/>
      <w:r w:rsidRPr="005D664A">
        <w:rPr>
          <w:rFonts w:ascii="Times New Roman" w:hAnsi="Times New Roman"/>
          <w:sz w:val="28"/>
          <w:lang w:val="en-GB"/>
        </w:rPr>
        <w:t xml:space="preserve"> de </w:t>
      </w:r>
      <w:proofErr w:type="spellStart"/>
      <w:r w:rsidRPr="005D664A">
        <w:rPr>
          <w:rFonts w:ascii="Times New Roman" w:hAnsi="Times New Roman"/>
          <w:sz w:val="28"/>
          <w:lang w:val="en-GB"/>
        </w:rPr>
        <w:t>Aranjuez</w:t>
      </w:r>
      <w:proofErr w:type="spellEnd"/>
      <w:r w:rsidRPr="005D664A">
        <w:rPr>
          <w:rFonts w:ascii="Times New Roman" w:hAnsi="Times New Roman"/>
          <w:sz w:val="28"/>
          <w:lang w:val="en-GB"/>
        </w:rPr>
        <w:t xml:space="preserve"> </w:t>
      </w:r>
      <w:proofErr w:type="spellStart"/>
      <w:r w:rsidRPr="005D664A">
        <w:rPr>
          <w:rFonts w:ascii="Times New Roman" w:hAnsi="Times New Roman"/>
          <w:sz w:val="28"/>
          <w:lang w:val="en-GB"/>
        </w:rPr>
        <w:t>para</w:t>
      </w:r>
      <w:proofErr w:type="spellEnd"/>
      <w:r w:rsidRPr="005D664A">
        <w:rPr>
          <w:rFonts w:ascii="Times New Roman" w:hAnsi="Times New Roman"/>
          <w:sz w:val="28"/>
          <w:lang w:val="en-GB"/>
        </w:rPr>
        <w:t xml:space="preserve"> </w:t>
      </w:r>
      <w:proofErr w:type="spellStart"/>
      <w:r w:rsidRPr="005D664A">
        <w:rPr>
          <w:rFonts w:ascii="Times New Roman" w:hAnsi="Times New Roman"/>
          <w:sz w:val="28"/>
          <w:lang w:val="en-GB"/>
        </w:rPr>
        <w:t>guitarra</w:t>
      </w:r>
      <w:proofErr w:type="spellEnd"/>
      <w:r w:rsidRPr="005D664A">
        <w:rPr>
          <w:rFonts w:ascii="Times New Roman" w:hAnsi="Times New Roman"/>
          <w:sz w:val="28"/>
          <w:lang w:val="en-GB"/>
        </w:rPr>
        <w:t xml:space="preserve"> y </w:t>
      </w:r>
      <w:proofErr w:type="spellStart"/>
      <w:r w:rsidRPr="005D664A">
        <w:rPr>
          <w:rFonts w:ascii="Times New Roman" w:hAnsi="Times New Roman"/>
          <w:sz w:val="28"/>
          <w:lang w:val="en-GB"/>
        </w:rPr>
        <w:t>orquesta</w:t>
      </w:r>
      <w:proofErr w:type="spellEnd"/>
      <w:r w:rsidRPr="005D664A">
        <w:rPr>
          <w:rFonts w:ascii="Times New Roman" w:hAnsi="Times New Roman"/>
          <w:sz w:val="28"/>
          <w:lang w:val="en-GB"/>
        </w:rPr>
        <w:t xml:space="preserve">: 1) Allegro con </w:t>
      </w:r>
      <w:proofErr w:type="spellStart"/>
      <w:r w:rsidRPr="005D664A">
        <w:rPr>
          <w:rFonts w:ascii="Times New Roman" w:hAnsi="Times New Roman"/>
          <w:sz w:val="28"/>
          <w:lang w:val="en-GB"/>
        </w:rPr>
        <w:t>spirito</w:t>
      </w:r>
      <w:proofErr w:type="spellEnd"/>
      <w:r w:rsidRPr="005D664A">
        <w:rPr>
          <w:rFonts w:ascii="Times New Roman" w:hAnsi="Times New Roman"/>
          <w:sz w:val="28"/>
          <w:lang w:val="en-GB"/>
        </w:rPr>
        <w:t>; 2) Adagio; 3) Allegro gentile</w:t>
      </w:r>
    </w:p>
    <w:p w:rsidR="00483347" w:rsidRPr="005D664A" w:rsidRDefault="00483347" w:rsidP="00483347">
      <w:pPr>
        <w:ind w:left="720"/>
        <w:rPr>
          <w:rFonts w:ascii="Times New Roman" w:hAnsi="Times New Roman"/>
          <w:sz w:val="28"/>
          <w:lang w:val="en-GB"/>
        </w:rPr>
      </w:pPr>
    </w:p>
    <w:p w:rsidR="00483347" w:rsidRPr="005D664A" w:rsidRDefault="00483347" w:rsidP="00C63DD5">
      <w:pPr>
        <w:shd w:val="clear" w:color="auto" w:fill="FFFFFF"/>
        <w:spacing w:beforeLines="1"/>
        <w:ind w:left="768"/>
        <w:rPr>
          <w:rFonts w:ascii="Times New Roman" w:hAnsi="Times New Roman"/>
          <w:color w:val="000000" w:themeColor="text1"/>
          <w:sz w:val="28"/>
          <w:szCs w:val="20"/>
          <w:lang w:val="en-GB"/>
        </w:rPr>
      </w:pPr>
      <w:r w:rsidRPr="005D664A">
        <w:rPr>
          <w:rFonts w:ascii="Times New Roman" w:hAnsi="Times New Roman"/>
          <w:color w:val="000000" w:themeColor="text1"/>
          <w:sz w:val="28"/>
          <w:lang w:val="en-GB"/>
        </w:rPr>
        <w:t xml:space="preserve">Fantasia </w:t>
      </w:r>
      <w:proofErr w:type="spellStart"/>
      <w:r w:rsidRPr="005D664A">
        <w:rPr>
          <w:rFonts w:ascii="Times New Roman" w:hAnsi="Times New Roman"/>
          <w:color w:val="000000" w:themeColor="text1"/>
          <w:sz w:val="28"/>
          <w:lang w:val="en-GB"/>
        </w:rPr>
        <w:t>para</w:t>
      </w:r>
      <w:proofErr w:type="spellEnd"/>
      <w:r w:rsidRPr="005D664A">
        <w:rPr>
          <w:rFonts w:ascii="Times New Roman" w:hAnsi="Times New Roman"/>
          <w:color w:val="000000" w:themeColor="text1"/>
          <w:sz w:val="28"/>
          <w:lang w:val="en-GB"/>
        </w:rPr>
        <w:t xml:space="preserve"> </w:t>
      </w:r>
      <w:proofErr w:type="gramStart"/>
      <w:r w:rsidRPr="005D664A">
        <w:rPr>
          <w:rFonts w:ascii="Times New Roman" w:hAnsi="Times New Roman"/>
          <w:color w:val="000000" w:themeColor="text1"/>
          <w:sz w:val="28"/>
          <w:lang w:val="en-GB"/>
        </w:rPr>
        <w:t>un</w:t>
      </w:r>
      <w:proofErr w:type="gramEnd"/>
      <w:r w:rsidRPr="005D664A">
        <w:rPr>
          <w:rFonts w:ascii="Times New Roman" w:hAnsi="Times New Roman"/>
          <w:color w:val="000000" w:themeColor="text1"/>
          <w:sz w:val="28"/>
          <w:lang w:val="en-GB"/>
        </w:rPr>
        <w:t xml:space="preserve"> </w:t>
      </w:r>
      <w:proofErr w:type="spellStart"/>
      <w:r w:rsidRPr="005D664A">
        <w:rPr>
          <w:rFonts w:ascii="Times New Roman" w:hAnsi="Times New Roman"/>
          <w:color w:val="000000" w:themeColor="text1"/>
          <w:sz w:val="28"/>
          <w:lang w:val="en-GB"/>
        </w:rPr>
        <w:t>gentilhombre</w:t>
      </w:r>
      <w:proofErr w:type="spellEnd"/>
      <w:r w:rsidRPr="005D664A">
        <w:rPr>
          <w:rFonts w:ascii="Times New Roman" w:hAnsi="Times New Roman"/>
          <w:color w:val="000000" w:themeColor="text1"/>
          <w:sz w:val="28"/>
          <w:lang w:val="en-GB"/>
        </w:rPr>
        <w:t xml:space="preserve"> </w:t>
      </w:r>
      <w:proofErr w:type="spellStart"/>
      <w:r w:rsidRPr="005D664A">
        <w:rPr>
          <w:rFonts w:ascii="Times New Roman" w:hAnsi="Times New Roman"/>
          <w:color w:val="000000" w:themeColor="text1"/>
          <w:sz w:val="28"/>
          <w:lang w:val="en-GB"/>
        </w:rPr>
        <w:t>para</w:t>
      </w:r>
      <w:proofErr w:type="spellEnd"/>
      <w:r w:rsidRPr="005D664A">
        <w:rPr>
          <w:rFonts w:ascii="Times New Roman" w:hAnsi="Times New Roman"/>
          <w:color w:val="000000" w:themeColor="text1"/>
          <w:sz w:val="28"/>
          <w:lang w:val="en-GB"/>
        </w:rPr>
        <w:t xml:space="preserve"> </w:t>
      </w:r>
      <w:proofErr w:type="spellStart"/>
      <w:r w:rsidRPr="005D664A">
        <w:rPr>
          <w:rFonts w:ascii="Times New Roman" w:hAnsi="Times New Roman"/>
          <w:color w:val="000000" w:themeColor="text1"/>
          <w:sz w:val="28"/>
          <w:lang w:val="en-GB"/>
        </w:rPr>
        <w:t>guitarra</w:t>
      </w:r>
      <w:proofErr w:type="spellEnd"/>
      <w:r w:rsidRPr="005D664A">
        <w:rPr>
          <w:rFonts w:ascii="Times New Roman" w:hAnsi="Times New Roman"/>
          <w:color w:val="000000" w:themeColor="text1"/>
          <w:sz w:val="28"/>
          <w:lang w:val="en-GB"/>
        </w:rPr>
        <w:t xml:space="preserve"> y </w:t>
      </w:r>
      <w:proofErr w:type="spellStart"/>
      <w:r w:rsidRPr="005D664A">
        <w:rPr>
          <w:rFonts w:ascii="Times New Roman" w:hAnsi="Times New Roman"/>
          <w:color w:val="000000" w:themeColor="text1"/>
          <w:sz w:val="28"/>
          <w:lang w:val="en-GB"/>
        </w:rPr>
        <w:t>orquesta</w:t>
      </w:r>
      <w:proofErr w:type="spellEnd"/>
      <w:r w:rsidRPr="005D664A">
        <w:rPr>
          <w:rFonts w:ascii="Times New Roman" w:hAnsi="Times New Roman"/>
          <w:color w:val="000000" w:themeColor="text1"/>
          <w:sz w:val="28"/>
          <w:lang w:val="en-GB"/>
        </w:rPr>
        <w:t xml:space="preserve">: 1) </w:t>
      </w:r>
      <w:proofErr w:type="spellStart"/>
      <w:r w:rsidRPr="005D664A">
        <w:rPr>
          <w:rFonts w:ascii="Times New Roman" w:hAnsi="Times New Roman"/>
          <w:color w:val="000000" w:themeColor="text1"/>
          <w:sz w:val="28"/>
          <w:lang w:val="en-GB"/>
        </w:rPr>
        <w:t>Villano</w:t>
      </w:r>
      <w:proofErr w:type="spellEnd"/>
      <w:r w:rsidRPr="005D664A">
        <w:rPr>
          <w:rFonts w:ascii="Times New Roman" w:hAnsi="Times New Roman"/>
          <w:color w:val="000000" w:themeColor="text1"/>
          <w:sz w:val="28"/>
          <w:lang w:val="en-GB"/>
        </w:rPr>
        <w:t xml:space="preserve"> y </w:t>
      </w:r>
      <w:proofErr w:type="spellStart"/>
      <w:r w:rsidRPr="005D664A">
        <w:rPr>
          <w:rFonts w:ascii="Times New Roman" w:hAnsi="Times New Roman"/>
          <w:color w:val="000000" w:themeColor="text1"/>
          <w:sz w:val="28"/>
          <w:lang w:val="en-GB"/>
        </w:rPr>
        <w:t>ricercar</w:t>
      </w:r>
      <w:proofErr w:type="spellEnd"/>
      <w:r w:rsidRPr="005D664A">
        <w:rPr>
          <w:rFonts w:ascii="Times New Roman" w:hAnsi="Times New Roman"/>
          <w:color w:val="000000" w:themeColor="text1"/>
          <w:sz w:val="28"/>
          <w:lang w:val="en-GB"/>
        </w:rPr>
        <w:t xml:space="preserve">; 2) </w:t>
      </w:r>
      <w:proofErr w:type="spellStart"/>
      <w:r w:rsidRPr="005D664A">
        <w:rPr>
          <w:rFonts w:ascii="Times New Roman" w:hAnsi="Times New Roman"/>
          <w:color w:val="000000" w:themeColor="text1"/>
          <w:sz w:val="28"/>
          <w:szCs w:val="20"/>
          <w:lang w:val="en-GB"/>
        </w:rPr>
        <w:t>Españoleta</w:t>
      </w:r>
      <w:proofErr w:type="spellEnd"/>
      <w:r w:rsidRPr="005D664A">
        <w:rPr>
          <w:rFonts w:ascii="Times New Roman" w:hAnsi="Times New Roman"/>
          <w:color w:val="000000" w:themeColor="text1"/>
          <w:sz w:val="28"/>
          <w:szCs w:val="20"/>
          <w:lang w:val="en-GB"/>
        </w:rPr>
        <w:t xml:space="preserve"> y </w:t>
      </w:r>
      <w:proofErr w:type="spellStart"/>
      <w:r w:rsidRPr="005D664A">
        <w:rPr>
          <w:rFonts w:ascii="Times New Roman" w:hAnsi="Times New Roman"/>
          <w:color w:val="000000" w:themeColor="text1"/>
          <w:sz w:val="28"/>
          <w:szCs w:val="20"/>
          <w:lang w:val="en-GB"/>
        </w:rPr>
        <w:t>fanfarria</w:t>
      </w:r>
      <w:proofErr w:type="spellEnd"/>
      <w:r w:rsidRPr="005D664A">
        <w:rPr>
          <w:rFonts w:ascii="Times New Roman" w:hAnsi="Times New Roman"/>
          <w:color w:val="000000" w:themeColor="text1"/>
          <w:sz w:val="28"/>
          <w:szCs w:val="20"/>
          <w:lang w:val="en-GB"/>
        </w:rPr>
        <w:t xml:space="preserve"> de la </w:t>
      </w:r>
      <w:proofErr w:type="spellStart"/>
      <w:r w:rsidRPr="005D664A">
        <w:rPr>
          <w:rFonts w:ascii="Times New Roman" w:hAnsi="Times New Roman"/>
          <w:color w:val="000000" w:themeColor="text1"/>
          <w:sz w:val="28"/>
          <w:szCs w:val="20"/>
          <w:lang w:val="en-GB"/>
        </w:rPr>
        <w:t>caballería</w:t>
      </w:r>
      <w:proofErr w:type="spellEnd"/>
      <w:r w:rsidRPr="005D664A">
        <w:rPr>
          <w:rFonts w:ascii="Times New Roman" w:hAnsi="Times New Roman"/>
          <w:color w:val="000000" w:themeColor="text1"/>
          <w:sz w:val="28"/>
          <w:szCs w:val="20"/>
          <w:lang w:val="en-GB"/>
        </w:rPr>
        <w:t xml:space="preserve"> de </w:t>
      </w:r>
      <w:proofErr w:type="spellStart"/>
      <w:r w:rsidRPr="005D664A">
        <w:rPr>
          <w:rFonts w:ascii="Times New Roman" w:hAnsi="Times New Roman"/>
          <w:color w:val="000000" w:themeColor="text1"/>
          <w:sz w:val="28"/>
          <w:szCs w:val="20"/>
          <w:lang w:val="en-GB"/>
        </w:rPr>
        <w:t>Nápoles</w:t>
      </w:r>
      <w:proofErr w:type="spellEnd"/>
      <w:r w:rsidRPr="005D664A">
        <w:rPr>
          <w:rFonts w:ascii="Times New Roman" w:hAnsi="Times New Roman"/>
          <w:color w:val="000000" w:themeColor="text1"/>
          <w:sz w:val="28"/>
          <w:szCs w:val="20"/>
          <w:lang w:val="en-GB"/>
        </w:rPr>
        <w:t xml:space="preserve">; 3) </w:t>
      </w:r>
      <w:proofErr w:type="spellStart"/>
      <w:r w:rsidRPr="005D664A">
        <w:rPr>
          <w:rFonts w:ascii="Times New Roman" w:hAnsi="Times New Roman"/>
          <w:color w:val="000000" w:themeColor="text1"/>
          <w:sz w:val="28"/>
          <w:szCs w:val="20"/>
          <w:lang w:val="en-GB"/>
        </w:rPr>
        <w:t>Danza</w:t>
      </w:r>
      <w:proofErr w:type="spellEnd"/>
      <w:r w:rsidRPr="005D664A">
        <w:rPr>
          <w:rFonts w:ascii="Times New Roman" w:hAnsi="Times New Roman"/>
          <w:color w:val="000000" w:themeColor="text1"/>
          <w:sz w:val="28"/>
          <w:szCs w:val="20"/>
          <w:lang w:val="en-GB"/>
        </w:rPr>
        <w:t xml:space="preserve"> de </w:t>
      </w:r>
      <w:proofErr w:type="spellStart"/>
      <w:r w:rsidRPr="005D664A">
        <w:rPr>
          <w:rFonts w:ascii="Times New Roman" w:hAnsi="Times New Roman"/>
          <w:color w:val="000000" w:themeColor="text1"/>
          <w:sz w:val="28"/>
          <w:szCs w:val="20"/>
          <w:lang w:val="en-GB"/>
        </w:rPr>
        <w:t>las</w:t>
      </w:r>
      <w:proofErr w:type="spellEnd"/>
      <w:r w:rsidRPr="005D664A">
        <w:rPr>
          <w:rFonts w:ascii="Times New Roman" w:hAnsi="Times New Roman"/>
          <w:color w:val="000000" w:themeColor="text1"/>
          <w:sz w:val="28"/>
          <w:szCs w:val="20"/>
          <w:lang w:val="en-GB"/>
        </w:rPr>
        <w:t xml:space="preserve"> </w:t>
      </w:r>
      <w:proofErr w:type="spellStart"/>
      <w:r w:rsidRPr="005D664A">
        <w:rPr>
          <w:rFonts w:ascii="Times New Roman" w:hAnsi="Times New Roman"/>
          <w:color w:val="000000" w:themeColor="text1"/>
          <w:sz w:val="28"/>
          <w:szCs w:val="20"/>
          <w:lang w:val="en-GB"/>
        </w:rPr>
        <w:t>Hachas</w:t>
      </w:r>
      <w:proofErr w:type="spellEnd"/>
      <w:r w:rsidRPr="005D664A">
        <w:rPr>
          <w:rFonts w:ascii="Times New Roman" w:hAnsi="Times New Roman"/>
          <w:color w:val="000000" w:themeColor="text1"/>
          <w:sz w:val="28"/>
          <w:szCs w:val="20"/>
          <w:lang w:val="en-GB"/>
        </w:rPr>
        <w:t xml:space="preserve">; 4) </w:t>
      </w:r>
      <w:proofErr w:type="spellStart"/>
      <w:r w:rsidRPr="005D664A">
        <w:rPr>
          <w:rFonts w:ascii="Times New Roman" w:hAnsi="Times New Roman"/>
          <w:color w:val="000000" w:themeColor="text1"/>
          <w:sz w:val="28"/>
          <w:szCs w:val="20"/>
          <w:lang w:val="en-GB"/>
        </w:rPr>
        <w:t>Canario</w:t>
      </w:r>
      <w:proofErr w:type="spellEnd"/>
    </w:p>
    <w:p w:rsidR="00483347" w:rsidRPr="005D664A" w:rsidRDefault="00483347" w:rsidP="00483347">
      <w:pPr>
        <w:ind w:left="720"/>
        <w:rPr>
          <w:rFonts w:ascii="Times New Roman" w:hAnsi="Times New Roman"/>
          <w:sz w:val="28"/>
          <w:lang w:val="en-GB"/>
        </w:rPr>
      </w:pPr>
    </w:p>
    <w:p w:rsidR="00483347" w:rsidRPr="005D664A" w:rsidRDefault="00483347" w:rsidP="00483347">
      <w:pPr>
        <w:rPr>
          <w:rFonts w:ascii="Times New Roman" w:hAnsi="Times New Roman"/>
          <w:sz w:val="28"/>
          <w:lang w:val="en-GB"/>
        </w:rPr>
      </w:pPr>
    </w:p>
    <w:p w:rsidR="00483347" w:rsidRPr="005D664A" w:rsidRDefault="00483347" w:rsidP="00483347">
      <w:pPr>
        <w:rPr>
          <w:rFonts w:ascii="Times New Roman" w:hAnsi="Times New Roman"/>
          <w:sz w:val="28"/>
          <w:lang w:val="en-GB"/>
        </w:rPr>
      </w:pPr>
      <w:r w:rsidRPr="005D664A">
        <w:rPr>
          <w:rFonts w:ascii="Times New Roman" w:hAnsi="Times New Roman"/>
          <w:sz w:val="28"/>
          <w:lang w:val="en-GB"/>
        </w:rPr>
        <w:t xml:space="preserve">Mario Castelnuovo-Tedesco </w:t>
      </w:r>
      <w:r>
        <w:rPr>
          <w:rFonts w:ascii="Times New Roman" w:hAnsi="Times New Roman"/>
          <w:sz w:val="28"/>
          <w:lang w:val="en-GB"/>
        </w:rPr>
        <w:t xml:space="preserve">(1896 – </w:t>
      </w:r>
      <w:r w:rsidRPr="005D664A">
        <w:rPr>
          <w:rFonts w:ascii="Times New Roman" w:hAnsi="Times New Roman"/>
          <w:sz w:val="28"/>
          <w:lang w:val="en-GB"/>
        </w:rPr>
        <w:t>1968)</w:t>
      </w:r>
      <w:r>
        <w:rPr>
          <w:rFonts w:ascii="Times New Roman" w:hAnsi="Times New Roman"/>
          <w:sz w:val="28"/>
          <w:lang w:val="en-GB"/>
        </w:rPr>
        <w:t>:</w:t>
      </w:r>
    </w:p>
    <w:p w:rsidR="00483347" w:rsidRPr="005D664A" w:rsidRDefault="00483347" w:rsidP="00483347">
      <w:pPr>
        <w:ind w:left="720"/>
        <w:rPr>
          <w:rFonts w:ascii="Times New Roman" w:hAnsi="Times New Roman"/>
          <w:sz w:val="28"/>
          <w:lang w:val="en-GB"/>
        </w:rPr>
      </w:pPr>
      <w:r w:rsidRPr="005D664A">
        <w:rPr>
          <w:rFonts w:ascii="Times New Roman" w:hAnsi="Times New Roman"/>
          <w:sz w:val="28"/>
          <w:lang w:val="en-GB"/>
        </w:rPr>
        <w:t xml:space="preserve">Concerto no. 1 in D major, Op. 99: 1) Allegretto; 2) Andantino </w:t>
      </w:r>
      <w:proofErr w:type="spellStart"/>
      <w:r w:rsidRPr="005D664A">
        <w:rPr>
          <w:rFonts w:ascii="Times New Roman" w:hAnsi="Times New Roman"/>
          <w:sz w:val="28"/>
          <w:lang w:val="en-GB"/>
        </w:rPr>
        <w:t>alla</w:t>
      </w:r>
      <w:proofErr w:type="spellEnd"/>
      <w:r w:rsidRPr="005D664A">
        <w:rPr>
          <w:rFonts w:ascii="Times New Roman" w:hAnsi="Times New Roman"/>
          <w:sz w:val="28"/>
          <w:lang w:val="en-GB"/>
        </w:rPr>
        <w:t xml:space="preserve"> </w:t>
      </w:r>
      <w:proofErr w:type="spellStart"/>
      <w:r w:rsidRPr="005D664A">
        <w:rPr>
          <w:rFonts w:ascii="Times New Roman" w:hAnsi="Times New Roman"/>
          <w:sz w:val="28"/>
          <w:lang w:val="en-GB"/>
        </w:rPr>
        <w:t>romanza</w:t>
      </w:r>
      <w:proofErr w:type="spellEnd"/>
      <w:r w:rsidRPr="005D664A">
        <w:rPr>
          <w:rFonts w:ascii="Times New Roman" w:hAnsi="Times New Roman"/>
          <w:sz w:val="28"/>
          <w:lang w:val="en-GB"/>
        </w:rPr>
        <w:t xml:space="preserve">; 3) </w:t>
      </w:r>
      <w:proofErr w:type="spellStart"/>
      <w:r w:rsidRPr="005D664A">
        <w:rPr>
          <w:rFonts w:ascii="Times New Roman" w:hAnsi="Times New Roman"/>
          <w:sz w:val="28"/>
          <w:lang w:val="en-GB"/>
        </w:rPr>
        <w:t>Ritmico</w:t>
      </w:r>
      <w:proofErr w:type="spellEnd"/>
      <w:r w:rsidRPr="005D664A">
        <w:rPr>
          <w:rFonts w:ascii="Times New Roman" w:hAnsi="Times New Roman"/>
          <w:sz w:val="28"/>
          <w:lang w:val="en-GB"/>
        </w:rPr>
        <w:t xml:space="preserve"> e </w:t>
      </w:r>
      <w:proofErr w:type="spellStart"/>
      <w:r w:rsidRPr="005D664A">
        <w:rPr>
          <w:rFonts w:ascii="Times New Roman" w:hAnsi="Times New Roman"/>
          <w:sz w:val="28"/>
          <w:lang w:val="en-GB"/>
        </w:rPr>
        <w:t>cavalleresco</w:t>
      </w:r>
      <w:proofErr w:type="spellEnd"/>
    </w:p>
    <w:p w:rsidR="00483347" w:rsidRPr="005D664A" w:rsidRDefault="00483347" w:rsidP="00483347">
      <w:pPr>
        <w:ind w:firstLine="720"/>
        <w:rPr>
          <w:rFonts w:ascii="Times New Roman" w:hAnsi="Times New Roman"/>
          <w:sz w:val="28"/>
          <w:lang w:val="en-GB"/>
        </w:rPr>
      </w:pPr>
    </w:p>
    <w:p w:rsidR="00483347" w:rsidRPr="005D664A" w:rsidRDefault="00483347" w:rsidP="00483347">
      <w:pPr>
        <w:ind w:firstLine="720"/>
        <w:rPr>
          <w:rFonts w:ascii="Times New Roman" w:hAnsi="Times New Roman"/>
          <w:sz w:val="28"/>
          <w:lang w:val="en-GB"/>
        </w:rPr>
      </w:pPr>
    </w:p>
    <w:p w:rsidR="00483347" w:rsidRPr="005D664A" w:rsidRDefault="00483347" w:rsidP="00483347">
      <w:pPr>
        <w:rPr>
          <w:rFonts w:ascii="Times New Roman" w:hAnsi="Times New Roman"/>
          <w:sz w:val="28"/>
          <w:lang w:val="en-GB"/>
        </w:rPr>
      </w:pPr>
      <w:proofErr w:type="spellStart"/>
      <w:r w:rsidRPr="005D664A">
        <w:rPr>
          <w:rFonts w:ascii="Times New Roman" w:hAnsi="Times New Roman"/>
          <w:sz w:val="28"/>
          <w:lang w:val="en-GB"/>
        </w:rPr>
        <w:t>Heitor</w:t>
      </w:r>
      <w:proofErr w:type="spellEnd"/>
      <w:r w:rsidRPr="005D664A">
        <w:rPr>
          <w:rFonts w:ascii="Times New Roman" w:hAnsi="Times New Roman"/>
          <w:sz w:val="28"/>
          <w:lang w:val="en-GB"/>
        </w:rPr>
        <w:t xml:space="preserve"> Villa-Lobos (1997 –</w:t>
      </w:r>
      <w:r>
        <w:rPr>
          <w:rFonts w:ascii="Times New Roman" w:hAnsi="Times New Roman"/>
          <w:sz w:val="28"/>
          <w:lang w:val="en-GB"/>
        </w:rPr>
        <w:t xml:space="preserve"> 1959):</w:t>
      </w:r>
    </w:p>
    <w:p w:rsidR="00483347" w:rsidRPr="005D664A" w:rsidRDefault="00483347" w:rsidP="00483347">
      <w:pPr>
        <w:ind w:left="720"/>
        <w:rPr>
          <w:rFonts w:ascii="Times New Roman" w:hAnsi="Times New Roman"/>
          <w:sz w:val="28"/>
          <w:lang w:val="en-GB"/>
        </w:rPr>
      </w:pPr>
      <w:r w:rsidRPr="005D664A">
        <w:rPr>
          <w:rFonts w:ascii="Times New Roman" w:hAnsi="Times New Roman"/>
          <w:sz w:val="28"/>
          <w:lang w:val="en-GB"/>
        </w:rPr>
        <w:t xml:space="preserve">Concerto pour </w:t>
      </w:r>
      <w:proofErr w:type="spellStart"/>
      <w:r w:rsidRPr="005D664A">
        <w:rPr>
          <w:rFonts w:ascii="Times New Roman" w:hAnsi="Times New Roman"/>
          <w:sz w:val="28"/>
          <w:lang w:val="en-GB"/>
        </w:rPr>
        <w:t>guitare</w:t>
      </w:r>
      <w:proofErr w:type="spellEnd"/>
      <w:r w:rsidRPr="005D664A">
        <w:rPr>
          <w:rFonts w:ascii="Times New Roman" w:hAnsi="Times New Roman"/>
          <w:sz w:val="28"/>
          <w:lang w:val="en-GB"/>
        </w:rPr>
        <w:t xml:space="preserve"> </w:t>
      </w:r>
      <w:proofErr w:type="gramStart"/>
      <w:r w:rsidRPr="005D664A">
        <w:rPr>
          <w:rFonts w:ascii="Times New Roman" w:hAnsi="Times New Roman"/>
          <w:sz w:val="28"/>
          <w:lang w:val="en-GB"/>
        </w:rPr>
        <w:t>et</w:t>
      </w:r>
      <w:proofErr w:type="gramEnd"/>
      <w:r w:rsidRPr="005D664A">
        <w:rPr>
          <w:rFonts w:ascii="Times New Roman" w:hAnsi="Times New Roman"/>
          <w:sz w:val="28"/>
          <w:lang w:val="en-GB"/>
        </w:rPr>
        <w:t xml:space="preserve"> petit </w:t>
      </w:r>
      <w:proofErr w:type="spellStart"/>
      <w:r w:rsidRPr="005D664A">
        <w:rPr>
          <w:rFonts w:ascii="Times New Roman" w:hAnsi="Times New Roman"/>
          <w:sz w:val="28"/>
          <w:lang w:val="en-GB"/>
        </w:rPr>
        <w:t>orchestre</w:t>
      </w:r>
      <w:proofErr w:type="spellEnd"/>
      <w:r w:rsidRPr="005D664A">
        <w:rPr>
          <w:rFonts w:ascii="Times New Roman" w:hAnsi="Times New Roman"/>
          <w:sz w:val="28"/>
          <w:lang w:val="en-GB"/>
        </w:rPr>
        <w:t xml:space="preserve">, W501: 1) Allegro </w:t>
      </w:r>
      <w:proofErr w:type="spellStart"/>
      <w:r w:rsidRPr="005D664A">
        <w:rPr>
          <w:rFonts w:ascii="Times New Roman" w:hAnsi="Times New Roman"/>
          <w:sz w:val="28"/>
          <w:lang w:val="en-GB"/>
        </w:rPr>
        <w:t>preciso</w:t>
      </w:r>
      <w:proofErr w:type="spellEnd"/>
      <w:r w:rsidRPr="005D664A">
        <w:rPr>
          <w:rFonts w:ascii="Times New Roman" w:hAnsi="Times New Roman"/>
          <w:sz w:val="28"/>
          <w:lang w:val="en-GB"/>
        </w:rPr>
        <w:t xml:space="preserve"> – </w:t>
      </w:r>
      <w:proofErr w:type="spellStart"/>
      <w:r w:rsidRPr="005D664A">
        <w:rPr>
          <w:rFonts w:ascii="Times New Roman" w:hAnsi="Times New Roman"/>
          <w:sz w:val="28"/>
          <w:lang w:val="en-GB"/>
        </w:rPr>
        <w:t>poco</w:t>
      </w:r>
      <w:proofErr w:type="spellEnd"/>
      <w:r w:rsidRPr="005D664A">
        <w:rPr>
          <w:rFonts w:ascii="Times New Roman" w:hAnsi="Times New Roman"/>
          <w:sz w:val="28"/>
          <w:lang w:val="en-GB"/>
        </w:rPr>
        <w:t xml:space="preserve"> </w:t>
      </w:r>
      <w:proofErr w:type="spellStart"/>
      <w:r w:rsidRPr="005D664A">
        <w:rPr>
          <w:rFonts w:ascii="Times New Roman" w:hAnsi="Times New Roman"/>
          <w:sz w:val="28"/>
          <w:lang w:val="en-GB"/>
        </w:rPr>
        <w:t>meno</w:t>
      </w:r>
      <w:proofErr w:type="spellEnd"/>
      <w:r w:rsidRPr="005D664A">
        <w:rPr>
          <w:rFonts w:ascii="Times New Roman" w:hAnsi="Times New Roman"/>
          <w:sz w:val="28"/>
          <w:lang w:val="en-GB"/>
        </w:rPr>
        <w:t xml:space="preserve">; 2) Andantino e Andante; 3) Cadenza: Quasi allegro – </w:t>
      </w:r>
      <w:proofErr w:type="spellStart"/>
      <w:r w:rsidRPr="005D664A">
        <w:rPr>
          <w:rFonts w:ascii="Times New Roman" w:hAnsi="Times New Roman"/>
          <w:sz w:val="28"/>
          <w:lang w:val="en-GB"/>
        </w:rPr>
        <w:t>Andane</w:t>
      </w:r>
      <w:proofErr w:type="spellEnd"/>
      <w:r w:rsidRPr="005D664A">
        <w:rPr>
          <w:rFonts w:ascii="Times New Roman" w:hAnsi="Times New Roman"/>
          <w:sz w:val="28"/>
          <w:lang w:val="en-GB"/>
        </w:rPr>
        <w:t xml:space="preserve"> – Quasi allegro – </w:t>
      </w:r>
      <w:proofErr w:type="spellStart"/>
      <w:r w:rsidRPr="005D664A">
        <w:rPr>
          <w:rFonts w:ascii="Times New Roman" w:hAnsi="Times New Roman"/>
          <w:sz w:val="28"/>
          <w:lang w:val="en-GB"/>
        </w:rPr>
        <w:t>Poco</w:t>
      </w:r>
      <w:proofErr w:type="spellEnd"/>
      <w:r w:rsidRPr="005D664A">
        <w:rPr>
          <w:rFonts w:ascii="Times New Roman" w:hAnsi="Times New Roman"/>
          <w:sz w:val="28"/>
          <w:lang w:val="en-GB"/>
        </w:rPr>
        <w:t xml:space="preserve"> moderato; 4) Allegro non </w:t>
      </w:r>
      <w:proofErr w:type="spellStart"/>
      <w:r w:rsidRPr="005D664A">
        <w:rPr>
          <w:rFonts w:ascii="Times New Roman" w:hAnsi="Times New Roman"/>
          <w:sz w:val="28"/>
          <w:lang w:val="en-GB"/>
        </w:rPr>
        <w:t>troppo</w:t>
      </w:r>
      <w:proofErr w:type="spellEnd"/>
    </w:p>
    <w:p w:rsidR="00483347" w:rsidRPr="005D664A" w:rsidRDefault="00483347" w:rsidP="00483347">
      <w:pPr>
        <w:rPr>
          <w:rFonts w:ascii="Times New Roman" w:hAnsi="Times New Roman"/>
          <w:sz w:val="28"/>
          <w:lang w:val="en-GB"/>
        </w:rPr>
      </w:pPr>
    </w:p>
    <w:p w:rsidR="00483347" w:rsidRPr="005D664A" w:rsidRDefault="00483347" w:rsidP="00483347">
      <w:pPr>
        <w:rPr>
          <w:rFonts w:ascii="Times New Roman" w:hAnsi="Times New Roman"/>
          <w:sz w:val="28"/>
          <w:lang w:val="en-GB"/>
        </w:rPr>
      </w:pPr>
      <w:r w:rsidRPr="005D664A">
        <w:rPr>
          <w:rFonts w:ascii="Times New Roman" w:hAnsi="Times New Roman"/>
          <w:sz w:val="28"/>
          <w:lang w:val="en-GB"/>
        </w:rPr>
        <w:t>Mauro Giuliani (1781 – 1829)</w:t>
      </w:r>
      <w:r>
        <w:rPr>
          <w:rFonts w:ascii="Times New Roman" w:hAnsi="Times New Roman"/>
          <w:sz w:val="28"/>
          <w:lang w:val="en-GB"/>
        </w:rPr>
        <w:t>:</w:t>
      </w:r>
    </w:p>
    <w:p w:rsidR="00483347" w:rsidRPr="005D664A" w:rsidRDefault="00483347" w:rsidP="00483347">
      <w:pPr>
        <w:ind w:left="720"/>
        <w:rPr>
          <w:rFonts w:ascii="Times New Roman" w:hAnsi="Times New Roman"/>
          <w:sz w:val="28"/>
          <w:lang w:val="en-GB"/>
        </w:rPr>
      </w:pPr>
      <w:r w:rsidRPr="005D664A">
        <w:rPr>
          <w:rFonts w:ascii="Times New Roman" w:hAnsi="Times New Roman"/>
          <w:sz w:val="28"/>
          <w:lang w:val="en-GB"/>
        </w:rPr>
        <w:t xml:space="preserve">Concerto no. 1 in A major, Op. 30: 1) Allegro </w:t>
      </w:r>
      <w:proofErr w:type="spellStart"/>
      <w:r w:rsidRPr="005D664A">
        <w:rPr>
          <w:rFonts w:ascii="Times New Roman" w:hAnsi="Times New Roman"/>
          <w:sz w:val="28"/>
          <w:lang w:val="en-GB"/>
        </w:rPr>
        <w:t>maestoso</w:t>
      </w:r>
      <w:proofErr w:type="spellEnd"/>
      <w:r w:rsidRPr="005D664A">
        <w:rPr>
          <w:rFonts w:ascii="Times New Roman" w:hAnsi="Times New Roman"/>
          <w:sz w:val="28"/>
          <w:lang w:val="en-GB"/>
        </w:rPr>
        <w:t>; 2) Andantino (</w:t>
      </w:r>
      <w:proofErr w:type="spellStart"/>
      <w:r w:rsidRPr="005D664A">
        <w:rPr>
          <w:rFonts w:ascii="Times New Roman" w:hAnsi="Times New Roman"/>
          <w:sz w:val="28"/>
          <w:lang w:val="en-GB"/>
        </w:rPr>
        <w:t>Siciliano</w:t>
      </w:r>
      <w:proofErr w:type="spellEnd"/>
      <w:r w:rsidRPr="005D664A">
        <w:rPr>
          <w:rFonts w:ascii="Times New Roman" w:hAnsi="Times New Roman"/>
          <w:sz w:val="28"/>
          <w:lang w:val="en-GB"/>
        </w:rPr>
        <w:t xml:space="preserve">); 3) Polonaise – Allegretto </w:t>
      </w:r>
    </w:p>
    <w:p w:rsidR="00483347" w:rsidRPr="005D664A" w:rsidRDefault="00483347" w:rsidP="00483347">
      <w:pPr>
        <w:rPr>
          <w:rFonts w:ascii="Times New Roman" w:hAnsi="Times New Roman"/>
          <w:sz w:val="28"/>
          <w:lang w:val="en-GB"/>
        </w:rPr>
      </w:pPr>
    </w:p>
    <w:p w:rsidR="00483347" w:rsidRPr="005D664A" w:rsidRDefault="00483347" w:rsidP="00483347">
      <w:pPr>
        <w:rPr>
          <w:rFonts w:ascii="Times New Roman" w:hAnsi="Times New Roman"/>
          <w:sz w:val="28"/>
          <w:lang w:val="en-GB"/>
        </w:rPr>
      </w:pPr>
      <w:r w:rsidRPr="005D664A">
        <w:rPr>
          <w:rFonts w:ascii="Times New Roman" w:hAnsi="Times New Roman"/>
          <w:sz w:val="28"/>
          <w:lang w:val="en-GB"/>
        </w:rPr>
        <w:t>Antonio Vivaldi</w:t>
      </w:r>
      <w:r>
        <w:rPr>
          <w:rFonts w:ascii="Times New Roman" w:hAnsi="Times New Roman"/>
          <w:sz w:val="28"/>
          <w:lang w:val="en-GB"/>
        </w:rPr>
        <w:t xml:space="preserve"> (1678 – 1741): </w:t>
      </w:r>
    </w:p>
    <w:p w:rsidR="00483347" w:rsidRPr="005D664A" w:rsidRDefault="00483347" w:rsidP="00483347">
      <w:pPr>
        <w:ind w:firstLine="720"/>
        <w:rPr>
          <w:rFonts w:ascii="Times New Roman" w:hAnsi="Times New Roman"/>
          <w:sz w:val="28"/>
          <w:lang w:val="en-GB"/>
        </w:rPr>
      </w:pPr>
      <w:r w:rsidRPr="005D664A">
        <w:rPr>
          <w:rFonts w:ascii="Times New Roman" w:hAnsi="Times New Roman"/>
          <w:sz w:val="28"/>
          <w:lang w:val="en-GB"/>
        </w:rPr>
        <w:t>Concerto in D major, RV 93: 1) Allegro; 2) Largo; 3) Allegro</w:t>
      </w:r>
    </w:p>
    <w:p w:rsidR="00483347" w:rsidRPr="005D664A" w:rsidRDefault="00483347" w:rsidP="00483347">
      <w:pPr>
        <w:rPr>
          <w:rFonts w:ascii="Times New Roman" w:hAnsi="Times New Roman"/>
          <w:sz w:val="28"/>
          <w:lang w:val="en-GB"/>
        </w:rPr>
      </w:pPr>
    </w:p>
    <w:p w:rsidR="00483347" w:rsidRDefault="00483347" w:rsidP="00483347">
      <w:pPr>
        <w:rPr>
          <w:rFonts w:ascii="Times New Roman" w:hAnsi="Times New Roman"/>
          <w:lang w:val="en-GB"/>
        </w:rPr>
      </w:pPr>
    </w:p>
    <w:p w:rsidR="00483347" w:rsidRPr="00BF4D99" w:rsidRDefault="00483347" w:rsidP="00483347">
      <w:pPr>
        <w:rPr>
          <w:rFonts w:ascii="Times New Roman" w:hAnsi="Times New Roman"/>
          <w:lang w:val="en-GB"/>
        </w:rPr>
      </w:pPr>
    </w:p>
    <w:p w:rsidR="00483347" w:rsidRPr="005D664A" w:rsidRDefault="00483347" w:rsidP="00483347">
      <w:pPr>
        <w:rPr>
          <w:rFonts w:ascii="Times New Roman" w:hAnsi="Times New Roman"/>
          <w:sz w:val="36"/>
          <w:lang w:val="en-GB"/>
        </w:rPr>
      </w:pPr>
      <w:r w:rsidRPr="005D664A">
        <w:rPr>
          <w:rFonts w:ascii="Times New Roman" w:hAnsi="Times New Roman"/>
          <w:sz w:val="36"/>
          <w:lang w:val="en-GB"/>
        </w:rPr>
        <w:t>Guitar and Choir</w:t>
      </w:r>
    </w:p>
    <w:p w:rsidR="00483347" w:rsidRPr="00E04014" w:rsidRDefault="00483347" w:rsidP="00483347">
      <w:pPr>
        <w:rPr>
          <w:rFonts w:ascii="Times New Roman" w:hAnsi="Times New Roman"/>
          <w:lang w:val="en-GB"/>
        </w:rPr>
      </w:pPr>
    </w:p>
    <w:p w:rsidR="00483347" w:rsidRPr="005D664A" w:rsidRDefault="00483347" w:rsidP="00483347">
      <w:pPr>
        <w:rPr>
          <w:rFonts w:ascii="Times New Roman" w:hAnsi="Times New Roman"/>
          <w:sz w:val="28"/>
          <w:lang w:val="en-GB"/>
        </w:rPr>
      </w:pPr>
      <w:r w:rsidRPr="005D664A">
        <w:rPr>
          <w:rFonts w:ascii="Times New Roman" w:hAnsi="Times New Roman"/>
          <w:sz w:val="28"/>
          <w:lang w:val="en-GB"/>
        </w:rPr>
        <w:t>Mario Castelnuovo-Tedesco (1896-1968)</w:t>
      </w:r>
      <w:r>
        <w:rPr>
          <w:rFonts w:ascii="Times New Roman" w:hAnsi="Times New Roman"/>
          <w:sz w:val="28"/>
          <w:lang w:val="en-GB"/>
        </w:rPr>
        <w:t>:</w:t>
      </w:r>
    </w:p>
    <w:p w:rsidR="00483347" w:rsidRPr="005D664A" w:rsidRDefault="00483347" w:rsidP="00C63DD5">
      <w:pPr>
        <w:spacing w:beforeLines="1" w:afterLines="1"/>
        <w:ind w:left="720"/>
        <w:rPr>
          <w:rFonts w:ascii="Times New Roman" w:hAnsi="Times New Roman"/>
          <w:color w:val="000000"/>
          <w:sz w:val="28"/>
          <w:szCs w:val="20"/>
          <w:lang w:val="en-GB"/>
        </w:rPr>
      </w:pPr>
      <w:r w:rsidRPr="005D664A">
        <w:rPr>
          <w:rFonts w:ascii="Times New Roman" w:hAnsi="Times New Roman"/>
          <w:sz w:val="28"/>
          <w:lang w:val="en-GB"/>
        </w:rPr>
        <w:t xml:space="preserve">Romancero Gitano for guitar and mixed choir, Op. 152: 1) </w:t>
      </w:r>
      <w:proofErr w:type="spellStart"/>
      <w:r w:rsidRPr="005D664A">
        <w:rPr>
          <w:rFonts w:ascii="Times New Roman" w:hAnsi="Times New Roman"/>
          <w:color w:val="000000"/>
          <w:sz w:val="28"/>
          <w:szCs w:val="20"/>
          <w:lang w:val="en-GB"/>
        </w:rPr>
        <w:t>Baladilla</w:t>
      </w:r>
      <w:proofErr w:type="spellEnd"/>
      <w:r w:rsidRPr="005D664A">
        <w:rPr>
          <w:rFonts w:ascii="Times New Roman" w:hAnsi="Times New Roman"/>
          <w:color w:val="000000"/>
          <w:sz w:val="28"/>
          <w:szCs w:val="20"/>
          <w:lang w:val="en-GB"/>
        </w:rPr>
        <w:t xml:space="preserve"> de los </w:t>
      </w:r>
      <w:proofErr w:type="spellStart"/>
      <w:r w:rsidRPr="005D664A">
        <w:rPr>
          <w:rFonts w:ascii="Times New Roman" w:hAnsi="Times New Roman"/>
          <w:color w:val="000000"/>
          <w:sz w:val="28"/>
          <w:szCs w:val="20"/>
          <w:lang w:val="en-GB"/>
        </w:rPr>
        <w:t>Tres</w:t>
      </w:r>
      <w:proofErr w:type="spellEnd"/>
      <w:r w:rsidRPr="005D664A">
        <w:rPr>
          <w:rFonts w:ascii="Times New Roman" w:hAnsi="Times New Roman"/>
          <w:color w:val="000000"/>
          <w:sz w:val="28"/>
          <w:szCs w:val="20"/>
          <w:lang w:val="en-GB"/>
        </w:rPr>
        <w:t xml:space="preserve"> Ríos; 2) La </w:t>
      </w:r>
      <w:proofErr w:type="spellStart"/>
      <w:r w:rsidRPr="005D664A">
        <w:rPr>
          <w:rFonts w:ascii="Times New Roman" w:hAnsi="Times New Roman"/>
          <w:color w:val="000000"/>
          <w:sz w:val="28"/>
          <w:szCs w:val="20"/>
          <w:lang w:val="en-GB"/>
        </w:rPr>
        <w:t>Guitarra</w:t>
      </w:r>
      <w:proofErr w:type="spellEnd"/>
      <w:r w:rsidRPr="005D664A">
        <w:rPr>
          <w:rFonts w:ascii="Times New Roman" w:hAnsi="Times New Roman"/>
          <w:color w:val="000000"/>
          <w:sz w:val="28"/>
          <w:szCs w:val="20"/>
          <w:lang w:val="en-GB"/>
        </w:rPr>
        <w:t xml:space="preserve">; 3) </w:t>
      </w:r>
      <w:proofErr w:type="spellStart"/>
      <w:r w:rsidRPr="005D664A">
        <w:rPr>
          <w:rFonts w:ascii="Times New Roman" w:hAnsi="Times New Roman"/>
          <w:color w:val="000000"/>
          <w:sz w:val="28"/>
          <w:szCs w:val="20"/>
          <w:lang w:val="en-GB"/>
        </w:rPr>
        <w:t>Puñal</w:t>
      </w:r>
      <w:proofErr w:type="spellEnd"/>
      <w:r w:rsidRPr="005D664A">
        <w:rPr>
          <w:rFonts w:ascii="Times New Roman" w:hAnsi="Times New Roman"/>
          <w:color w:val="000000"/>
          <w:sz w:val="28"/>
          <w:szCs w:val="20"/>
          <w:lang w:val="en-GB"/>
        </w:rPr>
        <w:t xml:space="preserve">; 4) </w:t>
      </w:r>
      <w:proofErr w:type="spellStart"/>
      <w:r w:rsidRPr="005D664A">
        <w:rPr>
          <w:rFonts w:ascii="Times New Roman" w:hAnsi="Times New Roman"/>
          <w:color w:val="000000"/>
          <w:sz w:val="28"/>
          <w:szCs w:val="20"/>
          <w:lang w:val="en-GB"/>
        </w:rPr>
        <w:t>Procesion</w:t>
      </w:r>
      <w:proofErr w:type="spellEnd"/>
      <w:r w:rsidRPr="005D664A">
        <w:rPr>
          <w:rFonts w:ascii="Times New Roman" w:hAnsi="Times New Roman"/>
          <w:color w:val="000000"/>
          <w:sz w:val="28"/>
          <w:szCs w:val="20"/>
          <w:lang w:val="en-GB"/>
        </w:rPr>
        <w:t xml:space="preserve"> – Paso – </w:t>
      </w:r>
      <w:proofErr w:type="spellStart"/>
      <w:r w:rsidRPr="005D664A">
        <w:rPr>
          <w:rFonts w:ascii="Times New Roman" w:hAnsi="Times New Roman"/>
          <w:color w:val="000000"/>
          <w:sz w:val="28"/>
          <w:szCs w:val="20"/>
          <w:lang w:val="en-GB"/>
        </w:rPr>
        <w:t>Saeta</w:t>
      </w:r>
      <w:proofErr w:type="spellEnd"/>
      <w:r w:rsidRPr="005D664A">
        <w:rPr>
          <w:rFonts w:ascii="Times New Roman" w:hAnsi="Times New Roman"/>
          <w:color w:val="000000"/>
          <w:sz w:val="28"/>
          <w:szCs w:val="20"/>
          <w:lang w:val="en-GB"/>
        </w:rPr>
        <w:t xml:space="preserve">; 5) Memento; 6) </w:t>
      </w:r>
      <w:proofErr w:type="spellStart"/>
      <w:r w:rsidRPr="005D664A">
        <w:rPr>
          <w:rFonts w:ascii="Times New Roman" w:hAnsi="Times New Roman"/>
          <w:color w:val="000000"/>
          <w:sz w:val="28"/>
          <w:szCs w:val="20"/>
          <w:lang w:val="en-GB"/>
        </w:rPr>
        <w:t>Baile</w:t>
      </w:r>
      <w:proofErr w:type="spellEnd"/>
      <w:r w:rsidRPr="005D664A">
        <w:rPr>
          <w:rFonts w:ascii="Times New Roman" w:hAnsi="Times New Roman"/>
          <w:color w:val="000000"/>
          <w:sz w:val="28"/>
          <w:szCs w:val="20"/>
          <w:lang w:val="en-GB"/>
        </w:rPr>
        <w:t xml:space="preserve">; 7) </w:t>
      </w:r>
      <w:proofErr w:type="spellStart"/>
      <w:r w:rsidRPr="005D664A">
        <w:rPr>
          <w:rFonts w:ascii="Times New Roman" w:hAnsi="Times New Roman"/>
          <w:color w:val="000000"/>
          <w:sz w:val="28"/>
          <w:szCs w:val="20"/>
          <w:lang w:val="en-GB"/>
        </w:rPr>
        <w:t>Crótalo</w:t>
      </w:r>
      <w:proofErr w:type="spellEnd"/>
    </w:p>
    <w:p w:rsidR="00483347" w:rsidRPr="00277CDB" w:rsidRDefault="00483347" w:rsidP="00483347">
      <w:pPr>
        <w:ind w:firstLine="720"/>
        <w:rPr>
          <w:rFonts w:ascii="Times New Roman" w:hAnsi="Times New Roman"/>
          <w:lang w:val="en-GB"/>
        </w:rPr>
      </w:pPr>
    </w:p>
    <w:p w:rsidR="00483347" w:rsidRDefault="00483347" w:rsidP="00483347">
      <w:pPr>
        <w:rPr>
          <w:rFonts w:ascii="Times New Roman" w:hAnsi="Times New Roman"/>
          <w:lang w:val="en-GB"/>
        </w:rPr>
      </w:pPr>
    </w:p>
    <w:p w:rsidR="00483347" w:rsidRDefault="00483347" w:rsidP="00483347">
      <w:pPr>
        <w:rPr>
          <w:rFonts w:ascii="Times New Roman" w:hAnsi="Times New Roman"/>
          <w:lang w:val="en-GB"/>
        </w:rPr>
      </w:pPr>
    </w:p>
    <w:p w:rsidR="00483347" w:rsidRDefault="00483347" w:rsidP="00483347">
      <w:pPr>
        <w:rPr>
          <w:rFonts w:ascii="Times New Roman" w:hAnsi="Times New Roman"/>
          <w:lang w:val="en-GB"/>
        </w:rPr>
      </w:pPr>
    </w:p>
    <w:p w:rsidR="00483347" w:rsidRDefault="00483347" w:rsidP="00483347">
      <w:pPr>
        <w:rPr>
          <w:rFonts w:ascii="Times New Roman" w:hAnsi="Times New Roman"/>
          <w:sz w:val="56"/>
          <w:lang w:val="en-GB"/>
        </w:rPr>
      </w:pPr>
      <w:r w:rsidRPr="00362065">
        <w:rPr>
          <w:rFonts w:ascii="Times New Roman" w:hAnsi="Times New Roman"/>
          <w:sz w:val="56"/>
          <w:lang w:val="en-GB"/>
        </w:rPr>
        <w:t>Solo Repertoire</w:t>
      </w:r>
    </w:p>
    <w:p w:rsidR="00483347" w:rsidRPr="00483347" w:rsidRDefault="00483347" w:rsidP="00483347">
      <w:pPr>
        <w:rPr>
          <w:rFonts w:ascii="Times New Roman" w:hAnsi="Times New Roman"/>
          <w:sz w:val="28"/>
          <w:szCs w:val="32"/>
          <w:lang w:val="en-GB"/>
        </w:rPr>
      </w:pPr>
    </w:p>
    <w:p w:rsidR="00483347" w:rsidRPr="00483347" w:rsidRDefault="00483347" w:rsidP="00483347">
      <w:pPr>
        <w:rPr>
          <w:rFonts w:ascii="Times New Roman" w:hAnsi="Times New Roman"/>
          <w:sz w:val="28"/>
          <w:szCs w:val="32"/>
          <w:lang w:val="en-GB"/>
        </w:rPr>
      </w:pPr>
    </w:p>
    <w:p w:rsidR="00483347" w:rsidRPr="00483347" w:rsidRDefault="00483347" w:rsidP="00483347">
      <w:pPr>
        <w:rPr>
          <w:rFonts w:ascii="Times New Roman" w:hAnsi="Times New Roman"/>
          <w:sz w:val="36"/>
          <w:szCs w:val="32"/>
          <w:lang w:val="en-GB"/>
        </w:rPr>
      </w:pPr>
      <w:r w:rsidRPr="00483347">
        <w:rPr>
          <w:rFonts w:ascii="Times New Roman" w:hAnsi="Times New Roman"/>
          <w:sz w:val="36"/>
          <w:szCs w:val="32"/>
          <w:lang w:val="en-GB"/>
        </w:rPr>
        <w:t>Popular</w:t>
      </w:r>
      <w:r>
        <w:rPr>
          <w:rFonts w:ascii="Times New Roman" w:hAnsi="Times New Roman"/>
          <w:sz w:val="36"/>
          <w:szCs w:val="32"/>
          <w:lang w:val="en-GB"/>
        </w:rPr>
        <w:t xml:space="preserve"> Classics</w:t>
      </w:r>
      <w:r w:rsidRPr="00483347">
        <w:rPr>
          <w:rFonts w:ascii="Times New Roman" w:hAnsi="Times New Roman"/>
          <w:sz w:val="36"/>
          <w:szCs w:val="32"/>
          <w:lang w:val="en-GB"/>
        </w:rPr>
        <w:t xml:space="preserve">/Arrangements: </w:t>
      </w:r>
    </w:p>
    <w:p w:rsidR="00483347" w:rsidRPr="00BC4676" w:rsidRDefault="00483347" w:rsidP="00483347">
      <w:pPr>
        <w:rPr>
          <w:rFonts w:ascii="Times New Roman" w:hAnsi="Times New Roman"/>
          <w:szCs w:val="32"/>
          <w:lang w:val="en-GB"/>
        </w:rPr>
      </w:pPr>
    </w:p>
    <w:p w:rsidR="00483347" w:rsidRDefault="00483347" w:rsidP="00483347">
      <w:pPr>
        <w:rPr>
          <w:rFonts w:ascii="Times New Roman" w:hAnsi="Times New Roman"/>
          <w:sz w:val="28"/>
          <w:szCs w:val="32"/>
          <w:lang w:val="en-GB"/>
        </w:rPr>
      </w:pPr>
    </w:p>
    <w:p w:rsidR="00483347" w:rsidRPr="00BC4676" w:rsidRDefault="00483347" w:rsidP="00483347">
      <w:pPr>
        <w:rPr>
          <w:rFonts w:ascii="Times New Roman" w:hAnsi="Times New Roman"/>
          <w:sz w:val="28"/>
          <w:szCs w:val="32"/>
          <w:lang w:val="en-GB"/>
        </w:rPr>
      </w:pPr>
      <w:r w:rsidRPr="00BC4676">
        <w:rPr>
          <w:rFonts w:ascii="Times New Roman" w:hAnsi="Times New Roman"/>
          <w:sz w:val="28"/>
          <w:szCs w:val="32"/>
          <w:lang w:val="en-GB"/>
        </w:rPr>
        <w:t>Edward Grieg (1867 – 1907)</w:t>
      </w:r>
    </w:p>
    <w:p w:rsidR="00483347" w:rsidRPr="00BC4676" w:rsidRDefault="00483347" w:rsidP="00483347">
      <w:pPr>
        <w:ind w:firstLine="720"/>
        <w:rPr>
          <w:rFonts w:ascii="Times New Roman" w:hAnsi="Times New Roman"/>
          <w:sz w:val="28"/>
          <w:szCs w:val="32"/>
          <w:lang w:val="en-GB"/>
        </w:rPr>
      </w:pPr>
      <w:r w:rsidRPr="00BC4676">
        <w:rPr>
          <w:rFonts w:ascii="Times New Roman" w:hAnsi="Times New Roman"/>
          <w:sz w:val="28"/>
          <w:szCs w:val="32"/>
          <w:lang w:val="en-GB"/>
        </w:rPr>
        <w:t xml:space="preserve">Morning Mood from </w:t>
      </w:r>
      <w:r w:rsidRPr="00BC4676">
        <w:rPr>
          <w:rFonts w:ascii="Times New Roman" w:hAnsi="Times New Roman"/>
          <w:i/>
          <w:sz w:val="28"/>
          <w:szCs w:val="32"/>
          <w:lang w:val="en-GB"/>
        </w:rPr>
        <w:t xml:space="preserve">Peer </w:t>
      </w:r>
      <w:proofErr w:type="spellStart"/>
      <w:r w:rsidRPr="00BC4676">
        <w:rPr>
          <w:rFonts w:ascii="Times New Roman" w:hAnsi="Times New Roman"/>
          <w:i/>
          <w:sz w:val="28"/>
          <w:szCs w:val="32"/>
          <w:lang w:val="en-GB"/>
        </w:rPr>
        <w:t>Gynt</w:t>
      </w:r>
      <w:proofErr w:type="spellEnd"/>
      <w:r w:rsidRPr="00BC4676">
        <w:rPr>
          <w:rFonts w:ascii="Times New Roman" w:hAnsi="Times New Roman"/>
          <w:i/>
          <w:sz w:val="28"/>
          <w:szCs w:val="32"/>
          <w:lang w:val="en-GB"/>
        </w:rPr>
        <w:t xml:space="preserve"> Suite, Op. 46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</w:p>
    <w:p w:rsidR="00483347" w:rsidRPr="00BC4676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>Claude Debussy (1862 – 1918)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 xml:space="preserve">Suite </w:t>
      </w:r>
      <w:proofErr w:type="spellStart"/>
      <w:r w:rsidRPr="00BC4676">
        <w:rPr>
          <w:rFonts w:ascii="Times New Roman" w:hAnsi="Times New Roman"/>
          <w:sz w:val="28"/>
          <w:szCs w:val="32"/>
        </w:rPr>
        <w:t>Bergamasque</w:t>
      </w:r>
      <w:proofErr w:type="spellEnd"/>
      <w:r w:rsidRPr="00BC4676">
        <w:rPr>
          <w:rFonts w:ascii="Times New Roman" w:hAnsi="Times New Roman"/>
          <w:sz w:val="28"/>
          <w:szCs w:val="32"/>
        </w:rPr>
        <w:t>; III. Clair de Lune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 xml:space="preserve">Piano Prelude No. 8; La </w:t>
      </w:r>
      <w:proofErr w:type="spellStart"/>
      <w:r w:rsidRPr="00BC4676">
        <w:rPr>
          <w:rFonts w:ascii="Times New Roman" w:hAnsi="Times New Roman"/>
          <w:sz w:val="28"/>
          <w:szCs w:val="32"/>
        </w:rPr>
        <w:t>Fille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Aux </w:t>
      </w:r>
      <w:proofErr w:type="spellStart"/>
      <w:r w:rsidRPr="00BC4676">
        <w:rPr>
          <w:rFonts w:ascii="Times New Roman" w:hAnsi="Times New Roman"/>
          <w:sz w:val="28"/>
          <w:szCs w:val="32"/>
        </w:rPr>
        <w:t>Cheveux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De Lin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</w:p>
    <w:p w:rsidR="00483347" w:rsidRPr="00BC4676" w:rsidRDefault="00483347" w:rsidP="00483347">
      <w:pPr>
        <w:widowControl w:val="0"/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 xml:space="preserve">Stanley Myers (1930 – 1993) </w:t>
      </w:r>
    </w:p>
    <w:p w:rsidR="00483347" w:rsidRPr="00BC4676" w:rsidRDefault="00483347" w:rsidP="00483347">
      <w:pPr>
        <w:widowControl w:val="0"/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i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ab/>
      </w:r>
      <w:r w:rsidRPr="00BC4676">
        <w:rPr>
          <w:rFonts w:ascii="Times New Roman" w:hAnsi="Times New Roman"/>
          <w:sz w:val="28"/>
          <w:szCs w:val="32"/>
        </w:rPr>
        <w:t xml:space="preserve">Cavatina, theme from </w:t>
      </w:r>
      <w:r w:rsidRPr="00BC4676">
        <w:rPr>
          <w:rFonts w:ascii="Times New Roman" w:hAnsi="Times New Roman"/>
          <w:i/>
          <w:sz w:val="28"/>
          <w:szCs w:val="32"/>
        </w:rPr>
        <w:t>The Deer Hunter</w:t>
      </w:r>
    </w:p>
    <w:p w:rsidR="00483347" w:rsidRPr="00BC4676" w:rsidRDefault="00483347" w:rsidP="00483347">
      <w:pPr>
        <w:widowControl w:val="0"/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i/>
          <w:sz w:val="28"/>
          <w:szCs w:val="32"/>
        </w:rPr>
      </w:pPr>
    </w:p>
    <w:p w:rsidR="00483347" w:rsidRPr="00BC4676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 xml:space="preserve">Johann </w:t>
      </w:r>
      <w:proofErr w:type="spellStart"/>
      <w:r w:rsidRPr="00BC4676">
        <w:rPr>
          <w:rFonts w:ascii="Times New Roman" w:hAnsi="Times New Roman"/>
          <w:sz w:val="28"/>
          <w:szCs w:val="32"/>
        </w:rPr>
        <w:t>Pachelbel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(1653 – 1706)</w:t>
      </w:r>
    </w:p>
    <w:p w:rsidR="00483347" w:rsidRPr="00BC4676" w:rsidRDefault="00483347" w:rsidP="0016596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>Canon in D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ind w:left="360" w:hanging="360"/>
        <w:rPr>
          <w:rFonts w:ascii="Times New Roman" w:hAnsi="Times New Roman"/>
          <w:sz w:val="28"/>
          <w:szCs w:val="32"/>
        </w:rPr>
      </w:pPr>
    </w:p>
    <w:p w:rsidR="00483347" w:rsidRPr="00BC4676" w:rsidRDefault="00483347" w:rsidP="00483347">
      <w:pPr>
        <w:widowControl w:val="0"/>
        <w:autoSpaceDE w:val="0"/>
        <w:autoSpaceDN w:val="0"/>
        <w:adjustRightInd w:val="0"/>
        <w:ind w:left="360" w:hanging="360"/>
        <w:rPr>
          <w:rFonts w:ascii="Times New Roman" w:hAnsi="Times New Roman"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>Traditional English Folk Song</w:t>
      </w:r>
    </w:p>
    <w:p w:rsidR="00483347" w:rsidRPr="00BC4676" w:rsidRDefault="00483347" w:rsidP="00165964">
      <w:pPr>
        <w:widowControl w:val="0"/>
        <w:autoSpaceDE w:val="0"/>
        <w:autoSpaceDN w:val="0"/>
        <w:adjustRightInd w:val="0"/>
        <w:ind w:left="360" w:firstLine="360"/>
        <w:rPr>
          <w:rFonts w:ascii="Times New Roman" w:hAnsi="Times New Roman"/>
          <w:sz w:val="28"/>
          <w:szCs w:val="32"/>
        </w:rPr>
      </w:pPr>
      <w:proofErr w:type="spellStart"/>
      <w:r w:rsidRPr="00BC4676">
        <w:rPr>
          <w:rFonts w:ascii="Times New Roman" w:hAnsi="Times New Roman"/>
          <w:sz w:val="28"/>
          <w:szCs w:val="32"/>
        </w:rPr>
        <w:t>Greensleeves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</w:t>
      </w:r>
      <w:proofErr w:type="spellStart"/>
      <w:r w:rsidRPr="00BC4676">
        <w:rPr>
          <w:rFonts w:ascii="Times New Roman" w:hAnsi="Times New Roman"/>
          <w:sz w:val="28"/>
          <w:szCs w:val="32"/>
        </w:rPr>
        <w:t>Romanesca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</w:p>
    <w:p w:rsidR="00483347" w:rsidRPr="00BC4676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>Howard Blake (b. 1938)</w:t>
      </w:r>
      <w:r w:rsidRPr="00BC4676">
        <w:rPr>
          <w:rFonts w:ascii="Times New Roman" w:hAnsi="Times New Roman"/>
          <w:noProof/>
          <w:sz w:val="28"/>
          <w:szCs w:val="32"/>
        </w:rPr>
        <w:t xml:space="preserve"> 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 xml:space="preserve">Walking in the Air, theme from </w:t>
      </w:r>
      <w:r w:rsidRPr="00BC4676">
        <w:rPr>
          <w:rFonts w:ascii="Times New Roman" w:hAnsi="Times New Roman"/>
          <w:i/>
          <w:sz w:val="28"/>
          <w:szCs w:val="32"/>
        </w:rPr>
        <w:t>The Snowman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</w:p>
    <w:p w:rsidR="00483347" w:rsidRPr="00BC4676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  <w:proofErr w:type="spellStart"/>
      <w:r w:rsidRPr="00BC4676">
        <w:rPr>
          <w:rFonts w:ascii="Times New Roman" w:hAnsi="Times New Roman"/>
          <w:sz w:val="28"/>
          <w:szCs w:val="32"/>
        </w:rPr>
        <w:t>Léo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Delibes (1836 – 1891)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 xml:space="preserve">Flower Duet from </w:t>
      </w:r>
      <w:proofErr w:type="spellStart"/>
      <w:r w:rsidRPr="00BC4676">
        <w:rPr>
          <w:rFonts w:ascii="Times New Roman" w:hAnsi="Times New Roman"/>
          <w:i/>
          <w:sz w:val="28"/>
          <w:szCs w:val="32"/>
        </w:rPr>
        <w:t>Lakmé</w:t>
      </w:r>
      <w:proofErr w:type="spellEnd"/>
      <w:r w:rsidRPr="00BC4676">
        <w:rPr>
          <w:rFonts w:ascii="Times New Roman" w:hAnsi="Times New Roman"/>
          <w:i/>
          <w:sz w:val="28"/>
          <w:szCs w:val="32"/>
        </w:rPr>
        <w:t xml:space="preserve"> 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</w:p>
    <w:p w:rsidR="00483347" w:rsidRPr="00BC4676" w:rsidRDefault="00483347" w:rsidP="00483347">
      <w:pPr>
        <w:widowControl w:val="0"/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>Wolfgang Amadeus Mozart (1756 – 1791)</w:t>
      </w:r>
    </w:p>
    <w:p w:rsidR="00483347" w:rsidRPr="00BC4676" w:rsidRDefault="00483347" w:rsidP="00483347">
      <w:pPr>
        <w:widowControl w:val="0"/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ab/>
      </w:r>
      <w:proofErr w:type="gramStart"/>
      <w:r w:rsidRPr="00BC4676">
        <w:rPr>
          <w:rFonts w:ascii="Times New Roman" w:hAnsi="Times New Roman"/>
          <w:sz w:val="28"/>
          <w:szCs w:val="32"/>
        </w:rPr>
        <w:t xml:space="preserve">Rondo </w:t>
      </w:r>
      <w:proofErr w:type="spellStart"/>
      <w:r w:rsidRPr="00BC4676">
        <w:rPr>
          <w:rFonts w:ascii="Times New Roman" w:hAnsi="Times New Roman"/>
          <w:sz w:val="28"/>
          <w:szCs w:val="32"/>
        </w:rPr>
        <w:t>alla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</w:t>
      </w:r>
      <w:proofErr w:type="spellStart"/>
      <w:r w:rsidRPr="00BC4676">
        <w:rPr>
          <w:rFonts w:ascii="Times New Roman" w:hAnsi="Times New Roman"/>
          <w:sz w:val="28"/>
          <w:szCs w:val="32"/>
        </w:rPr>
        <w:t>Turca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from </w:t>
      </w:r>
      <w:r w:rsidRPr="00BC4676">
        <w:rPr>
          <w:rFonts w:ascii="Times New Roman" w:hAnsi="Times New Roman"/>
          <w:i/>
          <w:sz w:val="28"/>
          <w:szCs w:val="32"/>
        </w:rPr>
        <w:t>Piano Sonata no. 11, K.</w:t>
      </w:r>
      <w:proofErr w:type="gramEnd"/>
      <w:r w:rsidRPr="00BC4676">
        <w:rPr>
          <w:rFonts w:ascii="Times New Roman" w:hAnsi="Times New Roman"/>
          <w:i/>
          <w:sz w:val="28"/>
          <w:szCs w:val="32"/>
        </w:rPr>
        <w:t xml:space="preserve"> </w:t>
      </w:r>
    </w:p>
    <w:p w:rsidR="00483347" w:rsidRPr="00BC4676" w:rsidRDefault="00483347" w:rsidP="00483347">
      <w:pPr>
        <w:widowControl w:val="0"/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i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ab/>
      </w:r>
      <w:r w:rsidRPr="00BC4676">
        <w:rPr>
          <w:rFonts w:ascii="Times New Roman" w:hAnsi="Times New Roman"/>
          <w:sz w:val="28"/>
          <w:szCs w:val="32"/>
        </w:rPr>
        <w:t xml:space="preserve">Andante from </w:t>
      </w:r>
      <w:r w:rsidRPr="00BC4676">
        <w:rPr>
          <w:rFonts w:ascii="Times New Roman" w:hAnsi="Times New Roman"/>
          <w:i/>
          <w:sz w:val="28"/>
          <w:szCs w:val="32"/>
        </w:rPr>
        <w:t xml:space="preserve">Piano Concerto no. 21, K. 467 </w:t>
      </w:r>
    </w:p>
    <w:p w:rsidR="00483347" w:rsidRPr="00BC4676" w:rsidRDefault="00483347" w:rsidP="00483347">
      <w:pPr>
        <w:widowControl w:val="0"/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i/>
          <w:sz w:val="28"/>
          <w:szCs w:val="32"/>
        </w:rPr>
      </w:pPr>
    </w:p>
    <w:p w:rsidR="00483347" w:rsidRPr="00BC4676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 xml:space="preserve">Astor </w:t>
      </w:r>
      <w:proofErr w:type="spellStart"/>
      <w:r w:rsidRPr="00BC4676">
        <w:rPr>
          <w:rFonts w:ascii="Times New Roman" w:hAnsi="Times New Roman"/>
          <w:sz w:val="28"/>
          <w:szCs w:val="32"/>
        </w:rPr>
        <w:t>Piazzolla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(1921 – 1992) 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proofErr w:type="spellStart"/>
      <w:r w:rsidRPr="00BC4676">
        <w:rPr>
          <w:rFonts w:ascii="Times New Roman" w:hAnsi="Times New Roman"/>
          <w:sz w:val="28"/>
          <w:szCs w:val="32"/>
        </w:rPr>
        <w:t>Libertango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</w:t>
      </w:r>
      <w:bookmarkStart w:id="0" w:name="_GoBack"/>
      <w:bookmarkEnd w:id="0"/>
    </w:p>
    <w:p w:rsidR="00483347" w:rsidRPr="00BC4676" w:rsidRDefault="00483347" w:rsidP="00483347">
      <w:pPr>
        <w:widowControl w:val="0"/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</w:p>
    <w:p w:rsidR="00483347" w:rsidRPr="00BC4676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 xml:space="preserve">Erik Satie (1866 – 1925) 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proofErr w:type="spellStart"/>
      <w:r w:rsidRPr="00BC4676">
        <w:rPr>
          <w:rFonts w:ascii="Times New Roman" w:hAnsi="Times New Roman"/>
          <w:sz w:val="28"/>
          <w:szCs w:val="32"/>
        </w:rPr>
        <w:t>Gymnopedie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No. 1 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proofErr w:type="spellStart"/>
      <w:r w:rsidRPr="00BC4676">
        <w:rPr>
          <w:rFonts w:ascii="Times New Roman" w:hAnsi="Times New Roman"/>
          <w:sz w:val="28"/>
          <w:szCs w:val="32"/>
        </w:rPr>
        <w:t>Gnossienne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No. 1 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</w:p>
    <w:p w:rsidR="00483347" w:rsidRPr="00BC4676" w:rsidRDefault="00483347" w:rsidP="00483347">
      <w:pPr>
        <w:rPr>
          <w:rFonts w:ascii="Times New Roman" w:hAnsi="Times New Roman"/>
          <w:sz w:val="28"/>
          <w:szCs w:val="32"/>
          <w:lang w:val="en-GB"/>
        </w:rPr>
      </w:pPr>
      <w:r w:rsidRPr="00BC4676">
        <w:rPr>
          <w:rFonts w:ascii="Times New Roman" w:hAnsi="Times New Roman"/>
          <w:sz w:val="28"/>
          <w:szCs w:val="32"/>
          <w:lang w:val="en-GB"/>
        </w:rPr>
        <w:t xml:space="preserve">Anonymous </w:t>
      </w:r>
    </w:p>
    <w:p w:rsidR="00483347" w:rsidRPr="00483347" w:rsidRDefault="00483347" w:rsidP="00483347">
      <w:pPr>
        <w:ind w:firstLine="720"/>
        <w:rPr>
          <w:rFonts w:ascii="Times New Roman" w:hAnsi="Times New Roman"/>
          <w:sz w:val="28"/>
          <w:szCs w:val="32"/>
          <w:lang w:val="en-GB"/>
        </w:rPr>
      </w:pPr>
      <w:proofErr w:type="spellStart"/>
      <w:r>
        <w:rPr>
          <w:rFonts w:ascii="Times New Roman" w:hAnsi="Times New Roman"/>
          <w:sz w:val="28"/>
          <w:szCs w:val="32"/>
          <w:lang w:val="en-GB"/>
        </w:rPr>
        <w:t>Romanza</w:t>
      </w:r>
      <w:proofErr w:type="spellEnd"/>
      <w:r>
        <w:rPr>
          <w:rFonts w:ascii="Times New Roman" w:hAnsi="Times New Roman"/>
          <w:sz w:val="28"/>
          <w:szCs w:val="32"/>
          <w:lang w:val="en-GB"/>
        </w:rPr>
        <w:t xml:space="preserve"> </w:t>
      </w:r>
      <w:proofErr w:type="spellStart"/>
      <w:r>
        <w:rPr>
          <w:rFonts w:ascii="Times New Roman" w:hAnsi="Times New Roman"/>
          <w:sz w:val="28"/>
          <w:szCs w:val="32"/>
          <w:lang w:val="en-GB"/>
        </w:rPr>
        <w:t>Anonímo</w:t>
      </w:r>
      <w:proofErr w:type="spellEnd"/>
      <w:r>
        <w:rPr>
          <w:rFonts w:ascii="Times New Roman" w:hAnsi="Times New Roman"/>
          <w:sz w:val="28"/>
          <w:szCs w:val="32"/>
          <w:lang w:val="en-GB"/>
        </w:rPr>
        <w:t xml:space="preserve"> (</w:t>
      </w:r>
      <w:proofErr w:type="spellStart"/>
      <w:r>
        <w:rPr>
          <w:rFonts w:ascii="Times New Roman" w:hAnsi="Times New Roman"/>
          <w:sz w:val="28"/>
          <w:szCs w:val="32"/>
          <w:lang w:val="en-GB"/>
        </w:rPr>
        <w:t>Jeux</w:t>
      </w:r>
      <w:proofErr w:type="spellEnd"/>
      <w:r>
        <w:rPr>
          <w:rFonts w:ascii="Times New Roman" w:hAnsi="Times New Roman"/>
          <w:sz w:val="28"/>
          <w:szCs w:val="32"/>
          <w:lang w:val="en-GB"/>
        </w:rPr>
        <w:t xml:space="preserve"> </w:t>
      </w:r>
      <w:proofErr w:type="spellStart"/>
      <w:r>
        <w:rPr>
          <w:rFonts w:ascii="Times New Roman" w:hAnsi="Times New Roman"/>
          <w:sz w:val="28"/>
          <w:szCs w:val="32"/>
          <w:lang w:val="en-GB"/>
        </w:rPr>
        <w:t>interdits</w:t>
      </w:r>
      <w:proofErr w:type="spellEnd"/>
      <w:r>
        <w:rPr>
          <w:rFonts w:ascii="Times New Roman" w:hAnsi="Times New Roman"/>
          <w:sz w:val="28"/>
          <w:szCs w:val="32"/>
          <w:lang w:val="en-GB"/>
        </w:rPr>
        <w:t>)</w:t>
      </w:r>
    </w:p>
    <w:p w:rsidR="00483347" w:rsidRPr="00BC4676" w:rsidRDefault="00483347" w:rsidP="00483347">
      <w:pPr>
        <w:rPr>
          <w:rFonts w:ascii="Times New Roman" w:hAnsi="Times New Roman"/>
          <w:szCs w:val="32"/>
          <w:lang w:val="en-GB"/>
        </w:rPr>
      </w:pPr>
    </w:p>
    <w:p w:rsidR="00483347" w:rsidRPr="00BC4676" w:rsidRDefault="00165964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36"/>
          <w:szCs w:val="32"/>
        </w:rPr>
      </w:pPr>
      <w:r>
        <w:rPr>
          <w:rFonts w:ascii="Times New Roman" w:hAnsi="Times New Roman"/>
          <w:sz w:val="36"/>
          <w:szCs w:val="32"/>
        </w:rPr>
        <w:t xml:space="preserve">Traditional </w:t>
      </w:r>
      <w:r w:rsidR="00483347" w:rsidRPr="00BC4676">
        <w:rPr>
          <w:rFonts w:ascii="Times New Roman" w:hAnsi="Times New Roman"/>
          <w:sz w:val="36"/>
          <w:szCs w:val="32"/>
        </w:rPr>
        <w:t xml:space="preserve">Guitar Repertoire: </w:t>
      </w:r>
    </w:p>
    <w:p w:rsidR="00483347" w:rsidRPr="00BC4676" w:rsidRDefault="00483347" w:rsidP="00483347">
      <w:pPr>
        <w:widowControl w:val="0"/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Cs w:val="32"/>
        </w:rPr>
      </w:pPr>
    </w:p>
    <w:p w:rsidR="00483347" w:rsidRDefault="00483347" w:rsidP="00483347">
      <w:pPr>
        <w:widowControl w:val="0"/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</w:p>
    <w:p w:rsidR="00483347" w:rsidRPr="00BC4676" w:rsidRDefault="00483347" w:rsidP="00483347">
      <w:pPr>
        <w:widowControl w:val="0"/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 xml:space="preserve">Fernando </w:t>
      </w:r>
      <w:proofErr w:type="spellStart"/>
      <w:r w:rsidRPr="00BC4676">
        <w:rPr>
          <w:rFonts w:ascii="Times New Roman" w:hAnsi="Times New Roman"/>
          <w:sz w:val="28"/>
          <w:szCs w:val="32"/>
        </w:rPr>
        <w:t>Sor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(1778 – 1839)</w:t>
      </w:r>
    </w:p>
    <w:p w:rsidR="00483347" w:rsidRPr="00BC4676" w:rsidRDefault="00483347" w:rsidP="00483347">
      <w:pPr>
        <w:widowControl w:val="0"/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ab/>
      </w:r>
      <w:r w:rsidRPr="00BC4676">
        <w:rPr>
          <w:rFonts w:ascii="Times New Roman" w:hAnsi="Times New Roman"/>
          <w:sz w:val="28"/>
          <w:szCs w:val="32"/>
        </w:rPr>
        <w:t>Introduction and variations on a theme of Mozart, Op. 9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  <w:lang w:val="en-GB"/>
        </w:rPr>
      </w:pPr>
      <w:r w:rsidRPr="00BC4676">
        <w:rPr>
          <w:rFonts w:ascii="Times New Roman" w:hAnsi="Times New Roman"/>
          <w:sz w:val="28"/>
          <w:szCs w:val="32"/>
        </w:rPr>
        <w:t xml:space="preserve">Moonlight </w:t>
      </w:r>
      <w:proofErr w:type="spellStart"/>
      <w:r w:rsidRPr="00BC4676">
        <w:rPr>
          <w:rFonts w:ascii="Times New Roman" w:hAnsi="Times New Roman"/>
          <w:sz w:val="28"/>
          <w:szCs w:val="32"/>
        </w:rPr>
        <w:t>étude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in b minor, Op. 35, No. 22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</w:p>
    <w:p w:rsidR="00483347" w:rsidRPr="00BC4676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>Mauro Giuliani (1781 – 1829)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>Variations on a Theme of Handel, Op. 107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 xml:space="preserve">Grande </w:t>
      </w:r>
      <w:proofErr w:type="spellStart"/>
      <w:r w:rsidRPr="00BC4676">
        <w:rPr>
          <w:rFonts w:ascii="Times New Roman" w:hAnsi="Times New Roman"/>
          <w:sz w:val="28"/>
          <w:szCs w:val="32"/>
        </w:rPr>
        <w:t>Ouveture</w:t>
      </w:r>
      <w:proofErr w:type="spellEnd"/>
      <w:r w:rsidRPr="00BC4676">
        <w:rPr>
          <w:rFonts w:ascii="Times New Roman" w:hAnsi="Times New Roman"/>
          <w:sz w:val="28"/>
          <w:szCs w:val="32"/>
        </w:rPr>
        <w:t>, Op. 61</w:t>
      </w:r>
    </w:p>
    <w:p w:rsidR="00483347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</w:p>
    <w:p w:rsidR="00483347" w:rsidRPr="00BC4676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  <w:proofErr w:type="spellStart"/>
      <w:r w:rsidRPr="00BC4676">
        <w:rPr>
          <w:rFonts w:ascii="Times New Roman" w:hAnsi="Times New Roman"/>
          <w:sz w:val="28"/>
          <w:szCs w:val="32"/>
        </w:rPr>
        <w:t>Agustín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Barrios </w:t>
      </w:r>
      <w:proofErr w:type="spellStart"/>
      <w:r w:rsidRPr="00BC4676">
        <w:rPr>
          <w:rFonts w:ascii="Times New Roman" w:hAnsi="Times New Roman"/>
          <w:sz w:val="28"/>
          <w:szCs w:val="32"/>
        </w:rPr>
        <w:t>Mangoré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(1885 – 1944) 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 xml:space="preserve">La </w:t>
      </w:r>
      <w:proofErr w:type="spellStart"/>
      <w:r w:rsidRPr="00BC4676">
        <w:rPr>
          <w:rFonts w:ascii="Times New Roman" w:hAnsi="Times New Roman"/>
          <w:sz w:val="28"/>
          <w:szCs w:val="32"/>
        </w:rPr>
        <w:t>Catedral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(The Cathedral): </w:t>
      </w:r>
      <w:r>
        <w:rPr>
          <w:rFonts w:ascii="Times New Roman" w:hAnsi="Times New Roman"/>
          <w:sz w:val="28"/>
          <w:szCs w:val="32"/>
        </w:rPr>
        <w:t xml:space="preserve">1) </w:t>
      </w:r>
      <w:proofErr w:type="spellStart"/>
      <w:r w:rsidRPr="00BC4676">
        <w:rPr>
          <w:rFonts w:ascii="Times New Roman" w:hAnsi="Times New Roman"/>
          <w:sz w:val="28"/>
          <w:szCs w:val="32"/>
        </w:rPr>
        <w:t>Preludio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</w:t>
      </w:r>
      <w:proofErr w:type="spellStart"/>
      <w:r w:rsidRPr="00BC4676">
        <w:rPr>
          <w:rFonts w:ascii="Times New Roman" w:hAnsi="Times New Roman"/>
          <w:sz w:val="28"/>
          <w:szCs w:val="32"/>
        </w:rPr>
        <w:t>Saudade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, </w:t>
      </w:r>
      <w:r>
        <w:rPr>
          <w:rFonts w:ascii="Times New Roman" w:hAnsi="Times New Roman"/>
          <w:sz w:val="28"/>
          <w:szCs w:val="32"/>
        </w:rPr>
        <w:t xml:space="preserve">2) </w:t>
      </w:r>
      <w:r w:rsidRPr="00BC4676">
        <w:rPr>
          <w:rFonts w:ascii="Times New Roman" w:hAnsi="Times New Roman"/>
          <w:sz w:val="28"/>
          <w:szCs w:val="32"/>
        </w:rPr>
        <w:t xml:space="preserve">Andante </w:t>
      </w:r>
      <w:proofErr w:type="spellStart"/>
      <w:r w:rsidRPr="00BC4676">
        <w:rPr>
          <w:rFonts w:ascii="Times New Roman" w:hAnsi="Times New Roman"/>
          <w:sz w:val="28"/>
          <w:szCs w:val="32"/>
        </w:rPr>
        <w:t>Religioso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, </w:t>
      </w:r>
      <w:proofErr w:type="gramStart"/>
      <w:r>
        <w:rPr>
          <w:rFonts w:ascii="Times New Roman" w:hAnsi="Times New Roman"/>
          <w:sz w:val="28"/>
          <w:szCs w:val="32"/>
        </w:rPr>
        <w:t xml:space="preserve">3) </w:t>
      </w:r>
      <w:r w:rsidRPr="00BC4676">
        <w:rPr>
          <w:rFonts w:ascii="Times New Roman" w:hAnsi="Times New Roman"/>
          <w:sz w:val="28"/>
          <w:szCs w:val="32"/>
        </w:rPr>
        <w:t xml:space="preserve">Allegro </w:t>
      </w:r>
      <w:proofErr w:type="spellStart"/>
      <w:r w:rsidRPr="00BC4676">
        <w:rPr>
          <w:rFonts w:ascii="Times New Roman" w:hAnsi="Times New Roman"/>
          <w:sz w:val="28"/>
          <w:szCs w:val="32"/>
        </w:rPr>
        <w:t>Solemne</w:t>
      </w:r>
      <w:proofErr w:type="spellEnd"/>
      <w:proofErr w:type="gramEnd"/>
    </w:p>
    <w:p w:rsidR="00483347" w:rsidRPr="00BC4676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proofErr w:type="spellStart"/>
      <w:r w:rsidRPr="00BC4676">
        <w:rPr>
          <w:rFonts w:ascii="Times New Roman" w:hAnsi="Times New Roman"/>
          <w:sz w:val="28"/>
          <w:szCs w:val="32"/>
        </w:rPr>
        <w:t>Vidalita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con </w:t>
      </w:r>
      <w:proofErr w:type="spellStart"/>
      <w:r w:rsidRPr="00BC4676">
        <w:rPr>
          <w:rFonts w:ascii="Times New Roman" w:hAnsi="Times New Roman"/>
          <w:sz w:val="28"/>
          <w:szCs w:val="32"/>
        </w:rPr>
        <w:t>variaciones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(</w:t>
      </w:r>
      <w:proofErr w:type="spellStart"/>
      <w:r w:rsidRPr="00BC4676">
        <w:rPr>
          <w:rFonts w:ascii="Times New Roman" w:hAnsi="Times New Roman"/>
          <w:sz w:val="28"/>
          <w:szCs w:val="32"/>
        </w:rPr>
        <w:t>inédita</w:t>
      </w:r>
      <w:proofErr w:type="spellEnd"/>
      <w:r w:rsidRPr="00BC4676">
        <w:rPr>
          <w:rFonts w:ascii="Times New Roman" w:hAnsi="Times New Roman"/>
          <w:sz w:val="28"/>
          <w:szCs w:val="32"/>
        </w:rPr>
        <w:t>)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proofErr w:type="spellStart"/>
      <w:r w:rsidRPr="00BC4676">
        <w:rPr>
          <w:rFonts w:ascii="Times New Roman" w:hAnsi="Times New Roman"/>
          <w:sz w:val="28"/>
          <w:szCs w:val="32"/>
        </w:rPr>
        <w:t>Vals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, Op. 8 no. 4 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ind w:left="360" w:hanging="360"/>
        <w:rPr>
          <w:rFonts w:ascii="Times New Roman" w:hAnsi="Times New Roman"/>
          <w:sz w:val="28"/>
          <w:szCs w:val="32"/>
        </w:rPr>
      </w:pPr>
    </w:p>
    <w:p w:rsidR="00483347" w:rsidRPr="00BC4676" w:rsidRDefault="00483347" w:rsidP="00483347">
      <w:pPr>
        <w:rPr>
          <w:rFonts w:ascii="Times New Roman" w:hAnsi="Times New Roman"/>
          <w:i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>Johann Sebastian Bach (1685 – 1750)</w:t>
      </w:r>
    </w:p>
    <w:p w:rsidR="00483347" w:rsidRDefault="00483347" w:rsidP="002D783C">
      <w:pPr>
        <w:widowControl w:val="0"/>
        <w:autoSpaceDE w:val="0"/>
        <w:autoSpaceDN w:val="0"/>
        <w:adjustRightInd w:val="0"/>
        <w:ind w:left="360" w:firstLine="360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Chaconne, BWV 1004</w:t>
      </w:r>
    </w:p>
    <w:p w:rsidR="00483347" w:rsidRPr="00BC4676" w:rsidRDefault="00483347" w:rsidP="002D783C">
      <w:pPr>
        <w:widowControl w:val="0"/>
        <w:autoSpaceDE w:val="0"/>
        <w:autoSpaceDN w:val="0"/>
        <w:adjustRightInd w:val="0"/>
        <w:ind w:left="360" w:firstLine="360"/>
        <w:rPr>
          <w:rFonts w:ascii="Times New Roman" w:hAnsi="Times New Roman"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>Prelude, Fugue and Allegro</w:t>
      </w:r>
      <w:r>
        <w:rPr>
          <w:rFonts w:ascii="Times New Roman" w:hAnsi="Times New Roman"/>
          <w:sz w:val="28"/>
          <w:szCs w:val="32"/>
        </w:rPr>
        <w:t>,</w:t>
      </w:r>
      <w:r w:rsidRPr="00BC4676">
        <w:rPr>
          <w:rFonts w:ascii="Times New Roman" w:hAnsi="Times New Roman"/>
          <w:sz w:val="28"/>
          <w:szCs w:val="32"/>
        </w:rPr>
        <w:t xml:space="preserve"> BWV 998 </w:t>
      </w:r>
    </w:p>
    <w:p w:rsidR="00483347" w:rsidRDefault="00483347" w:rsidP="002D783C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>Adagio and Fugue, BWV 1000</w:t>
      </w:r>
    </w:p>
    <w:p w:rsidR="00483347" w:rsidRPr="00BC4676" w:rsidRDefault="00483347" w:rsidP="002D783C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>Two Minuets from the notebook of Anna Magdalena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</w:p>
    <w:p w:rsidR="00483347" w:rsidRPr="00BC4676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  <w:proofErr w:type="spellStart"/>
      <w:r w:rsidRPr="00BC4676">
        <w:rPr>
          <w:rFonts w:ascii="Times New Roman" w:hAnsi="Times New Roman"/>
          <w:sz w:val="28"/>
          <w:szCs w:val="32"/>
        </w:rPr>
        <w:t>Heitor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Villa-Lobos (1887 – 1959) </w:t>
      </w:r>
    </w:p>
    <w:p w:rsidR="00483347" w:rsidRPr="00483347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>Five Preludes:</w:t>
      </w:r>
    </w:p>
    <w:p w:rsidR="00483347" w:rsidRPr="00483347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r w:rsidRPr="00483347">
        <w:rPr>
          <w:rFonts w:ascii="Times New Roman" w:hAnsi="Times New Roman"/>
          <w:sz w:val="28"/>
          <w:szCs w:val="32"/>
        </w:rPr>
        <w:t xml:space="preserve">Prelude no. 1 in E minor </w:t>
      </w:r>
    </w:p>
    <w:p w:rsidR="00483347" w:rsidRPr="00483347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r w:rsidRPr="00483347">
        <w:rPr>
          <w:rFonts w:ascii="Times New Roman" w:hAnsi="Times New Roman"/>
          <w:sz w:val="28"/>
          <w:szCs w:val="32"/>
        </w:rPr>
        <w:t xml:space="preserve">Prelude no. 2 in E major </w:t>
      </w:r>
    </w:p>
    <w:p w:rsidR="00483347" w:rsidRPr="00483347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r w:rsidRPr="00483347">
        <w:rPr>
          <w:rFonts w:ascii="Times New Roman" w:hAnsi="Times New Roman"/>
          <w:sz w:val="28"/>
          <w:szCs w:val="32"/>
        </w:rPr>
        <w:t xml:space="preserve">Prelude no. 3 in </w:t>
      </w:r>
      <w:proofErr w:type="gramStart"/>
      <w:r w:rsidRPr="00483347">
        <w:rPr>
          <w:rFonts w:ascii="Times New Roman" w:hAnsi="Times New Roman"/>
          <w:sz w:val="28"/>
          <w:szCs w:val="32"/>
        </w:rPr>
        <w:t>A</w:t>
      </w:r>
      <w:proofErr w:type="gramEnd"/>
      <w:r w:rsidRPr="00483347">
        <w:rPr>
          <w:rFonts w:ascii="Times New Roman" w:hAnsi="Times New Roman"/>
          <w:sz w:val="28"/>
          <w:szCs w:val="32"/>
        </w:rPr>
        <w:t xml:space="preserve"> minor </w:t>
      </w:r>
    </w:p>
    <w:p w:rsidR="00483347" w:rsidRPr="00483347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r w:rsidRPr="00483347">
        <w:rPr>
          <w:rFonts w:ascii="Times New Roman" w:hAnsi="Times New Roman"/>
          <w:sz w:val="28"/>
          <w:szCs w:val="32"/>
        </w:rPr>
        <w:t>Prelude no. 4 in E minor</w:t>
      </w:r>
    </w:p>
    <w:p w:rsidR="00483347" w:rsidRPr="00483347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r w:rsidRPr="00483347">
        <w:rPr>
          <w:rFonts w:ascii="Times New Roman" w:hAnsi="Times New Roman"/>
          <w:sz w:val="28"/>
          <w:szCs w:val="32"/>
        </w:rPr>
        <w:t>Prelude no. 5 in D major</w:t>
      </w:r>
    </w:p>
    <w:p w:rsidR="00483347" w:rsidRPr="00483347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</w:p>
    <w:p w:rsidR="00483347" w:rsidRPr="00483347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  <w:r w:rsidRPr="00483347">
        <w:rPr>
          <w:rFonts w:ascii="Times New Roman" w:hAnsi="Times New Roman"/>
          <w:sz w:val="28"/>
          <w:szCs w:val="32"/>
        </w:rPr>
        <w:t xml:space="preserve">William Walton (1902 – 1983) </w:t>
      </w:r>
    </w:p>
    <w:p w:rsidR="00483347" w:rsidRPr="00483347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r w:rsidRPr="00483347">
        <w:rPr>
          <w:rFonts w:ascii="Times New Roman" w:hAnsi="Times New Roman"/>
          <w:sz w:val="28"/>
          <w:szCs w:val="32"/>
        </w:rPr>
        <w:t xml:space="preserve">Bagatelles no. 2 and 3 from </w:t>
      </w:r>
      <w:r w:rsidRPr="00483347">
        <w:rPr>
          <w:rFonts w:ascii="Times New Roman" w:hAnsi="Times New Roman"/>
          <w:i/>
          <w:sz w:val="28"/>
          <w:szCs w:val="32"/>
        </w:rPr>
        <w:t>Five Bagatelles</w:t>
      </w:r>
    </w:p>
    <w:p w:rsidR="00483347" w:rsidRPr="00483347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</w:p>
    <w:p w:rsidR="00483347" w:rsidRPr="00483347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  <w:proofErr w:type="spellStart"/>
      <w:r w:rsidRPr="00483347">
        <w:rPr>
          <w:rFonts w:ascii="Times New Roman" w:hAnsi="Times New Roman"/>
          <w:sz w:val="28"/>
          <w:szCs w:val="32"/>
        </w:rPr>
        <w:t>Yuquijiro</w:t>
      </w:r>
      <w:proofErr w:type="spellEnd"/>
      <w:r w:rsidRPr="00483347">
        <w:rPr>
          <w:rFonts w:ascii="Times New Roman" w:hAnsi="Times New Roman"/>
          <w:sz w:val="28"/>
          <w:szCs w:val="32"/>
        </w:rPr>
        <w:t xml:space="preserve"> </w:t>
      </w:r>
      <w:proofErr w:type="spellStart"/>
      <w:r w:rsidRPr="00483347">
        <w:rPr>
          <w:rFonts w:ascii="Times New Roman" w:hAnsi="Times New Roman"/>
          <w:sz w:val="28"/>
          <w:szCs w:val="32"/>
        </w:rPr>
        <w:t>Yocoh</w:t>
      </w:r>
      <w:proofErr w:type="spellEnd"/>
      <w:r w:rsidRPr="00483347">
        <w:rPr>
          <w:rFonts w:ascii="Times New Roman" w:hAnsi="Times New Roman"/>
          <w:sz w:val="28"/>
          <w:szCs w:val="32"/>
        </w:rPr>
        <w:t xml:space="preserve"> (b. 1925) </w:t>
      </w:r>
    </w:p>
    <w:p w:rsidR="00483347" w:rsidRPr="00483347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r w:rsidRPr="00483347">
        <w:rPr>
          <w:rFonts w:ascii="Times New Roman" w:hAnsi="Times New Roman"/>
          <w:sz w:val="28"/>
          <w:szCs w:val="32"/>
        </w:rPr>
        <w:t>Sakura, theme and variations on a Japanese folk song</w:t>
      </w:r>
    </w:p>
    <w:p w:rsidR="00483347" w:rsidRPr="00483347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</w:p>
    <w:p w:rsidR="00483347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  <w:r w:rsidRPr="00483347">
        <w:rPr>
          <w:rFonts w:ascii="Times New Roman" w:hAnsi="Times New Roman"/>
          <w:sz w:val="28"/>
          <w:szCs w:val="32"/>
        </w:rPr>
        <w:t>Benjamin Britten</w:t>
      </w:r>
      <w:r>
        <w:rPr>
          <w:rFonts w:ascii="Times New Roman" w:hAnsi="Times New Roman"/>
          <w:sz w:val="28"/>
          <w:szCs w:val="32"/>
        </w:rPr>
        <w:t xml:space="preserve"> (1913 – 1976)</w:t>
      </w:r>
    </w:p>
    <w:p w:rsidR="00483347" w:rsidRPr="00483347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ab/>
        <w:t xml:space="preserve">Nocturnal after John </w:t>
      </w:r>
      <w:proofErr w:type="spellStart"/>
      <w:r>
        <w:rPr>
          <w:rFonts w:ascii="Times New Roman" w:hAnsi="Times New Roman"/>
          <w:sz w:val="28"/>
          <w:szCs w:val="32"/>
        </w:rPr>
        <w:t>Dowland</w:t>
      </w:r>
      <w:proofErr w:type="spellEnd"/>
      <w:r>
        <w:rPr>
          <w:rFonts w:ascii="Times New Roman" w:hAnsi="Times New Roman"/>
          <w:sz w:val="28"/>
          <w:szCs w:val="32"/>
        </w:rPr>
        <w:t>, Op. 70</w:t>
      </w:r>
    </w:p>
    <w:p w:rsidR="00483347" w:rsidRPr="00483347" w:rsidRDefault="00483347" w:rsidP="00483347">
      <w:pPr>
        <w:rPr>
          <w:rFonts w:ascii="Times New Roman" w:hAnsi="Times New Roman"/>
          <w:sz w:val="28"/>
          <w:szCs w:val="32"/>
        </w:rPr>
      </w:pPr>
    </w:p>
    <w:p w:rsidR="00483347" w:rsidRPr="00483347" w:rsidRDefault="00483347" w:rsidP="00483347">
      <w:pPr>
        <w:rPr>
          <w:rFonts w:ascii="Times New Roman" w:hAnsi="Times New Roman"/>
          <w:sz w:val="28"/>
          <w:lang w:val="en-GB"/>
        </w:rPr>
      </w:pPr>
    </w:p>
    <w:p w:rsidR="005A06CB" w:rsidRPr="00483347" w:rsidRDefault="005A06CB" w:rsidP="0087768C">
      <w:pPr>
        <w:spacing w:line="480" w:lineRule="auto"/>
        <w:ind w:right="-772"/>
        <w:jc w:val="both"/>
        <w:rPr>
          <w:rFonts w:ascii="Times New Roman" w:hAnsi="Times New Roman"/>
          <w:lang w:val="en-GB"/>
        </w:rPr>
      </w:pPr>
    </w:p>
    <w:p w:rsidR="00483347" w:rsidRPr="00BC4676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36"/>
          <w:szCs w:val="32"/>
        </w:rPr>
      </w:pPr>
      <w:r>
        <w:rPr>
          <w:rFonts w:ascii="Times New Roman" w:hAnsi="Times New Roman"/>
          <w:sz w:val="36"/>
          <w:szCs w:val="32"/>
        </w:rPr>
        <w:t xml:space="preserve">Spanish </w:t>
      </w:r>
      <w:r w:rsidR="00165964">
        <w:rPr>
          <w:rFonts w:ascii="Times New Roman" w:hAnsi="Times New Roman"/>
          <w:sz w:val="36"/>
          <w:szCs w:val="32"/>
        </w:rPr>
        <w:t>Repertoire</w:t>
      </w:r>
      <w:r w:rsidRPr="00BC4676">
        <w:rPr>
          <w:rFonts w:ascii="Times New Roman" w:hAnsi="Times New Roman"/>
          <w:sz w:val="36"/>
          <w:szCs w:val="32"/>
        </w:rPr>
        <w:t>:</w:t>
      </w:r>
    </w:p>
    <w:p w:rsidR="00483347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Cs w:val="32"/>
        </w:rPr>
      </w:pPr>
    </w:p>
    <w:p w:rsidR="00483347" w:rsidRPr="00BC4676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 xml:space="preserve">Isaac </w:t>
      </w:r>
      <w:proofErr w:type="spellStart"/>
      <w:r w:rsidRPr="00BC4676">
        <w:rPr>
          <w:rFonts w:ascii="Times New Roman" w:hAnsi="Times New Roman"/>
          <w:sz w:val="28"/>
          <w:szCs w:val="32"/>
        </w:rPr>
        <w:t>Albéniz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(1860 – 1909)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i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>Granada (</w:t>
      </w:r>
      <w:proofErr w:type="spellStart"/>
      <w:r w:rsidRPr="00BC4676">
        <w:rPr>
          <w:rFonts w:ascii="Times New Roman" w:hAnsi="Times New Roman"/>
          <w:sz w:val="28"/>
          <w:szCs w:val="32"/>
        </w:rPr>
        <w:t>Serenata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), No. 1 from </w:t>
      </w:r>
      <w:r w:rsidRPr="00BC4676">
        <w:rPr>
          <w:rFonts w:ascii="Times New Roman" w:hAnsi="Times New Roman"/>
          <w:i/>
          <w:sz w:val="28"/>
          <w:szCs w:val="32"/>
        </w:rPr>
        <w:t xml:space="preserve">Suite </w:t>
      </w:r>
      <w:proofErr w:type="spellStart"/>
      <w:r w:rsidRPr="00BC4676">
        <w:rPr>
          <w:rFonts w:ascii="Times New Roman" w:hAnsi="Times New Roman"/>
          <w:i/>
          <w:sz w:val="28"/>
          <w:szCs w:val="32"/>
        </w:rPr>
        <w:t>Española</w:t>
      </w:r>
      <w:proofErr w:type="spellEnd"/>
    </w:p>
    <w:p w:rsidR="00483347" w:rsidRPr="00BC4676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proofErr w:type="spellStart"/>
      <w:r w:rsidRPr="00BC4676">
        <w:rPr>
          <w:rFonts w:ascii="Times New Roman" w:hAnsi="Times New Roman"/>
          <w:sz w:val="28"/>
          <w:szCs w:val="32"/>
        </w:rPr>
        <w:t>Sevilla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(</w:t>
      </w:r>
      <w:proofErr w:type="spellStart"/>
      <w:r w:rsidRPr="00BC4676">
        <w:rPr>
          <w:rFonts w:ascii="Times New Roman" w:hAnsi="Times New Roman"/>
          <w:sz w:val="28"/>
          <w:szCs w:val="32"/>
        </w:rPr>
        <w:t>Sevillana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), No. 3 from </w:t>
      </w:r>
      <w:r w:rsidRPr="00BC4676">
        <w:rPr>
          <w:rFonts w:ascii="Times New Roman" w:hAnsi="Times New Roman"/>
          <w:i/>
          <w:sz w:val="28"/>
          <w:szCs w:val="32"/>
        </w:rPr>
        <w:t xml:space="preserve">Suite </w:t>
      </w:r>
      <w:proofErr w:type="spellStart"/>
      <w:r w:rsidRPr="00BC4676">
        <w:rPr>
          <w:rFonts w:ascii="Times New Roman" w:hAnsi="Times New Roman"/>
          <w:i/>
          <w:sz w:val="28"/>
          <w:szCs w:val="32"/>
        </w:rPr>
        <w:t>Española</w:t>
      </w:r>
      <w:proofErr w:type="spellEnd"/>
    </w:p>
    <w:p w:rsidR="00483347" w:rsidRPr="00BC4676" w:rsidRDefault="00483347" w:rsidP="00483347">
      <w:pPr>
        <w:ind w:firstLine="720"/>
        <w:rPr>
          <w:rFonts w:ascii="Times New Roman" w:hAnsi="Times New Roman"/>
          <w:i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>Asturias (</w:t>
      </w:r>
      <w:proofErr w:type="spellStart"/>
      <w:r w:rsidRPr="00BC4676">
        <w:rPr>
          <w:rFonts w:ascii="Times New Roman" w:hAnsi="Times New Roman"/>
          <w:sz w:val="28"/>
          <w:szCs w:val="32"/>
        </w:rPr>
        <w:t>Leyenda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), No. 5 from </w:t>
      </w:r>
      <w:r w:rsidRPr="00BC4676">
        <w:rPr>
          <w:rFonts w:ascii="Times New Roman" w:hAnsi="Times New Roman"/>
          <w:i/>
          <w:sz w:val="28"/>
          <w:szCs w:val="32"/>
        </w:rPr>
        <w:t xml:space="preserve">Suite </w:t>
      </w:r>
      <w:proofErr w:type="spellStart"/>
      <w:r w:rsidRPr="00BC4676">
        <w:rPr>
          <w:rFonts w:ascii="Times New Roman" w:hAnsi="Times New Roman"/>
          <w:i/>
          <w:sz w:val="28"/>
          <w:szCs w:val="32"/>
        </w:rPr>
        <w:t>Española</w:t>
      </w:r>
      <w:proofErr w:type="spellEnd"/>
    </w:p>
    <w:p w:rsidR="00483347" w:rsidRPr="00BC4676" w:rsidRDefault="00483347" w:rsidP="00483347">
      <w:pPr>
        <w:rPr>
          <w:rFonts w:ascii="Times New Roman" w:hAnsi="Times New Roman"/>
          <w:i/>
          <w:sz w:val="28"/>
          <w:szCs w:val="32"/>
        </w:rPr>
      </w:pPr>
    </w:p>
    <w:p w:rsidR="00483347" w:rsidRPr="00BC4676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>Enrique Granados (1867 – 1916)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proofErr w:type="spellStart"/>
      <w:r w:rsidRPr="00BC4676">
        <w:rPr>
          <w:rFonts w:ascii="Times New Roman" w:hAnsi="Times New Roman"/>
          <w:sz w:val="28"/>
          <w:szCs w:val="32"/>
        </w:rPr>
        <w:t>Danza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</w:t>
      </w:r>
      <w:proofErr w:type="spellStart"/>
      <w:r w:rsidRPr="00BC4676">
        <w:rPr>
          <w:rFonts w:ascii="Times New Roman" w:hAnsi="Times New Roman"/>
          <w:sz w:val="28"/>
          <w:szCs w:val="32"/>
        </w:rPr>
        <w:t>Española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Op. 37, No. 2 (Oriental) 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proofErr w:type="spellStart"/>
      <w:r w:rsidRPr="00BC4676">
        <w:rPr>
          <w:rFonts w:ascii="Times New Roman" w:hAnsi="Times New Roman"/>
          <w:sz w:val="28"/>
          <w:szCs w:val="32"/>
        </w:rPr>
        <w:t>Danza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</w:t>
      </w:r>
      <w:proofErr w:type="spellStart"/>
      <w:r w:rsidRPr="00BC4676">
        <w:rPr>
          <w:rFonts w:ascii="Times New Roman" w:hAnsi="Times New Roman"/>
          <w:sz w:val="28"/>
          <w:szCs w:val="32"/>
        </w:rPr>
        <w:t>Española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Op. 37, No. 5 (</w:t>
      </w:r>
      <w:proofErr w:type="spellStart"/>
      <w:r w:rsidRPr="00BC4676">
        <w:rPr>
          <w:rFonts w:ascii="Times New Roman" w:hAnsi="Times New Roman"/>
          <w:sz w:val="28"/>
          <w:szCs w:val="32"/>
        </w:rPr>
        <w:t>Andaluza</w:t>
      </w:r>
      <w:proofErr w:type="spellEnd"/>
      <w:r w:rsidRPr="00BC4676">
        <w:rPr>
          <w:rFonts w:ascii="Times New Roman" w:hAnsi="Times New Roman"/>
          <w:sz w:val="28"/>
          <w:szCs w:val="32"/>
        </w:rPr>
        <w:t>)</w:t>
      </w:r>
    </w:p>
    <w:p w:rsidR="00483347" w:rsidRPr="00BC4676" w:rsidRDefault="00483347" w:rsidP="00483347">
      <w:pPr>
        <w:rPr>
          <w:rFonts w:ascii="Times New Roman" w:hAnsi="Times New Roman"/>
          <w:sz w:val="28"/>
          <w:szCs w:val="32"/>
        </w:rPr>
      </w:pPr>
    </w:p>
    <w:p w:rsidR="00483347" w:rsidRPr="00BC4676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  <w:proofErr w:type="spellStart"/>
      <w:r w:rsidRPr="00BC4676">
        <w:rPr>
          <w:rFonts w:ascii="Times New Roman" w:hAnsi="Times New Roman"/>
          <w:sz w:val="28"/>
          <w:szCs w:val="32"/>
        </w:rPr>
        <w:t>Bartolom</w:t>
      </w:r>
      <w:r w:rsidRPr="00BC4676">
        <w:rPr>
          <w:rFonts w:ascii="Times New Roman" w:hAnsi="Times New Roman"/>
          <w:color w:val="000000"/>
          <w:sz w:val="28"/>
          <w:szCs w:val="32"/>
        </w:rPr>
        <w:t>é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</w:t>
      </w:r>
      <w:proofErr w:type="spellStart"/>
      <w:r w:rsidRPr="00BC4676">
        <w:rPr>
          <w:rFonts w:ascii="Times New Roman" w:hAnsi="Times New Roman"/>
          <w:sz w:val="28"/>
          <w:szCs w:val="32"/>
        </w:rPr>
        <w:t>Calatayud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(1882 – 1973) 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proofErr w:type="spellStart"/>
      <w:r w:rsidRPr="00BC4676">
        <w:rPr>
          <w:rFonts w:ascii="Times New Roman" w:hAnsi="Times New Roman"/>
          <w:sz w:val="28"/>
          <w:szCs w:val="32"/>
        </w:rPr>
        <w:t>Boceto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</w:t>
      </w:r>
      <w:proofErr w:type="spellStart"/>
      <w:r w:rsidRPr="00BC4676">
        <w:rPr>
          <w:rFonts w:ascii="Times New Roman" w:hAnsi="Times New Roman"/>
          <w:sz w:val="28"/>
          <w:szCs w:val="32"/>
        </w:rPr>
        <w:t>Andaluz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(</w:t>
      </w:r>
      <w:proofErr w:type="spellStart"/>
      <w:r w:rsidRPr="00BC4676">
        <w:rPr>
          <w:rFonts w:ascii="Times New Roman" w:hAnsi="Times New Roman"/>
          <w:sz w:val="28"/>
          <w:szCs w:val="32"/>
        </w:rPr>
        <w:t>Andalucían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Sketch)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proofErr w:type="spellStart"/>
      <w:r w:rsidRPr="00BC4676">
        <w:rPr>
          <w:rFonts w:ascii="Times New Roman" w:hAnsi="Times New Roman"/>
          <w:sz w:val="28"/>
          <w:szCs w:val="32"/>
        </w:rPr>
        <w:t>Simpatia</w:t>
      </w:r>
      <w:proofErr w:type="spellEnd"/>
    </w:p>
    <w:p w:rsidR="00483347" w:rsidRPr="00BC4676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>Bolero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</w:p>
    <w:p w:rsidR="00483347" w:rsidRPr="00BC4676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 xml:space="preserve">Francisco </w:t>
      </w:r>
      <w:proofErr w:type="spellStart"/>
      <w:r w:rsidRPr="00BC4676">
        <w:rPr>
          <w:rFonts w:ascii="Times New Roman" w:hAnsi="Times New Roman"/>
          <w:sz w:val="28"/>
          <w:szCs w:val="32"/>
        </w:rPr>
        <w:t>Tárrega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(1852 – 1909) 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proofErr w:type="spellStart"/>
      <w:r w:rsidRPr="00BC4676">
        <w:rPr>
          <w:rFonts w:ascii="Times New Roman" w:hAnsi="Times New Roman"/>
          <w:sz w:val="28"/>
          <w:szCs w:val="32"/>
        </w:rPr>
        <w:t>Capricho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</w:t>
      </w:r>
      <w:proofErr w:type="spellStart"/>
      <w:r w:rsidRPr="00BC4676">
        <w:rPr>
          <w:rFonts w:ascii="Times New Roman" w:hAnsi="Times New Roman"/>
          <w:sz w:val="28"/>
          <w:szCs w:val="32"/>
        </w:rPr>
        <w:t>Arabé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(</w:t>
      </w:r>
      <w:proofErr w:type="spellStart"/>
      <w:r w:rsidRPr="00BC4676">
        <w:rPr>
          <w:rFonts w:ascii="Times New Roman" w:hAnsi="Times New Roman"/>
          <w:sz w:val="28"/>
          <w:szCs w:val="32"/>
        </w:rPr>
        <w:t>Serenata</w:t>
      </w:r>
      <w:proofErr w:type="spellEnd"/>
      <w:r w:rsidRPr="00BC4676">
        <w:rPr>
          <w:rFonts w:ascii="Times New Roman" w:hAnsi="Times New Roman"/>
          <w:sz w:val="28"/>
          <w:szCs w:val="32"/>
        </w:rPr>
        <w:t>)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proofErr w:type="spellStart"/>
      <w:r w:rsidRPr="00BC4676">
        <w:rPr>
          <w:rFonts w:ascii="Times New Roman" w:hAnsi="Times New Roman"/>
          <w:sz w:val="28"/>
          <w:szCs w:val="32"/>
        </w:rPr>
        <w:t>Lagrima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(Prelude)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proofErr w:type="spellStart"/>
      <w:r w:rsidRPr="00BC4676">
        <w:rPr>
          <w:rFonts w:ascii="Times New Roman" w:hAnsi="Times New Roman"/>
          <w:sz w:val="28"/>
          <w:szCs w:val="32"/>
        </w:rPr>
        <w:t>Recuerdos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de la Alhambra (Memories of the Alhambra)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 xml:space="preserve">Gran </w:t>
      </w:r>
      <w:proofErr w:type="spellStart"/>
      <w:r w:rsidRPr="00BC4676">
        <w:rPr>
          <w:rFonts w:ascii="Times New Roman" w:hAnsi="Times New Roman"/>
          <w:sz w:val="28"/>
          <w:szCs w:val="32"/>
        </w:rPr>
        <w:t>Vals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>Maria (</w:t>
      </w:r>
      <w:proofErr w:type="spellStart"/>
      <w:r w:rsidRPr="00BC4676">
        <w:rPr>
          <w:rFonts w:ascii="Times New Roman" w:hAnsi="Times New Roman"/>
          <w:sz w:val="28"/>
          <w:szCs w:val="32"/>
        </w:rPr>
        <w:t>Gavoto</w:t>
      </w:r>
      <w:proofErr w:type="spellEnd"/>
      <w:r w:rsidRPr="00BC4676">
        <w:rPr>
          <w:rFonts w:ascii="Times New Roman" w:hAnsi="Times New Roman"/>
          <w:sz w:val="28"/>
          <w:szCs w:val="32"/>
        </w:rPr>
        <w:t>)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proofErr w:type="spellStart"/>
      <w:r w:rsidRPr="00BC4676">
        <w:rPr>
          <w:rFonts w:ascii="Times New Roman" w:hAnsi="Times New Roman"/>
          <w:sz w:val="28"/>
          <w:szCs w:val="32"/>
        </w:rPr>
        <w:t>Sueño</w:t>
      </w:r>
      <w:proofErr w:type="spellEnd"/>
      <w:r w:rsidRPr="00BC4676">
        <w:rPr>
          <w:rFonts w:ascii="Times New Roman" w:hAnsi="Times New Roman"/>
          <w:sz w:val="28"/>
          <w:szCs w:val="32"/>
        </w:rPr>
        <w:t xml:space="preserve"> (Mazurka)</w:t>
      </w:r>
    </w:p>
    <w:p w:rsidR="00483347" w:rsidRPr="00BC4676" w:rsidRDefault="00483347" w:rsidP="00483347">
      <w:pPr>
        <w:rPr>
          <w:rFonts w:ascii="Times New Roman" w:hAnsi="Times New Roman"/>
          <w:sz w:val="28"/>
          <w:szCs w:val="32"/>
          <w:lang w:val="en-GB"/>
        </w:rPr>
      </w:pPr>
    </w:p>
    <w:p w:rsidR="00483347" w:rsidRPr="00BC4676" w:rsidRDefault="00483347" w:rsidP="0048334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 xml:space="preserve">Joaquín Rodrigo (1901 – 1999) </w:t>
      </w:r>
    </w:p>
    <w:p w:rsidR="00483347" w:rsidRPr="00BC4676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r w:rsidRPr="00BC4676">
        <w:rPr>
          <w:rFonts w:ascii="Times New Roman" w:hAnsi="Times New Roman"/>
          <w:sz w:val="28"/>
          <w:szCs w:val="32"/>
        </w:rPr>
        <w:t xml:space="preserve">Adagio from </w:t>
      </w:r>
      <w:proofErr w:type="spellStart"/>
      <w:r w:rsidRPr="00BC4676">
        <w:rPr>
          <w:rFonts w:ascii="Times New Roman" w:hAnsi="Times New Roman"/>
          <w:i/>
          <w:sz w:val="28"/>
          <w:szCs w:val="32"/>
        </w:rPr>
        <w:t>Concierto</w:t>
      </w:r>
      <w:proofErr w:type="spellEnd"/>
      <w:r w:rsidRPr="00BC4676">
        <w:rPr>
          <w:rFonts w:ascii="Times New Roman" w:hAnsi="Times New Roman"/>
          <w:i/>
          <w:sz w:val="28"/>
          <w:szCs w:val="32"/>
        </w:rPr>
        <w:t xml:space="preserve"> de </w:t>
      </w:r>
      <w:proofErr w:type="spellStart"/>
      <w:r w:rsidRPr="00BC4676">
        <w:rPr>
          <w:rFonts w:ascii="Times New Roman" w:hAnsi="Times New Roman"/>
          <w:i/>
          <w:sz w:val="28"/>
          <w:szCs w:val="32"/>
        </w:rPr>
        <w:t>Aranjuez</w:t>
      </w:r>
      <w:proofErr w:type="spellEnd"/>
    </w:p>
    <w:p w:rsidR="00483347" w:rsidRPr="00483347" w:rsidRDefault="00483347" w:rsidP="00483347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32"/>
        </w:rPr>
      </w:pPr>
      <w:proofErr w:type="spellStart"/>
      <w:r w:rsidRPr="00483347">
        <w:rPr>
          <w:rFonts w:ascii="Times New Roman" w:hAnsi="Times New Roman"/>
          <w:sz w:val="28"/>
          <w:szCs w:val="32"/>
        </w:rPr>
        <w:t>Por</w:t>
      </w:r>
      <w:proofErr w:type="spellEnd"/>
      <w:r w:rsidRPr="00483347">
        <w:rPr>
          <w:rFonts w:ascii="Times New Roman" w:hAnsi="Times New Roman"/>
          <w:sz w:val="28"/>
          <w:szCs w:val="32"/>
        </w:rPr>
        <w:t xml:space="preserve"> los </w:t>
      </w:r>
      <w:proofErr w:type="spellStart"/>
      <w:r w:rsidRPr="00483347">
        <w:rPr>
          <w:rFonts w:ascii="Times New Roman" w:hAnsi="Times New Roman"/>
          <w:sz w:val="28"/>
          <w:szCs w:val="32"/>
        </w:rPr>
        <w:t>campos</w:t>
      </w:r>
      <w:proofErr w:type="spellEnd"/>
      <w:r w:rsidRPr="00483347">
        <w:rPr>
          <w:rFonts w:ascii="Times New Roman" w:hAnsi="Times New Roman"/>
          <w:sz w:val="28"/>
          <w:szCs w:val="32"/>
        </w:rPr>
        <w:t xml:space="preserve"> de </w:t>
      </w:r>
      <w:proofErr w:type="spellStart"/>
      <w:r w:rsidRPr="00483347">
        <w:rPr>
          <w:rFonts w:ascii="Times New Roman" w:hAnsi="Times New Roman"/>
          <w:sz w:val="28"/>
          <w:szCs w:val="32"/>
        </w:rPr>
        <w:t>España</w:t>
      </w:r>
      <w:proofErr w:type="spellEnd"/>
      <w:r w:rsidRPr="00483347">
        <w:rPr>
          <w:rFonts w:ascii="Times New Roman" w:hAnsi="Times New Roman"/>
          <w:sz w:val="28"/>
          <w:szCs w:val="32"/>
        </w:rPr>
        <w:t xml:space="preserve">: En Los </w:t>
      </w:r>
      <w:proofErr w:type="spellStart"/>
      <w:r w:rsidRPr="00483347">
        <w:rPr>
          <w:rFonts w:ascii="Times New Roman" w:hAnsi="Times New Roman"/>
          <w:sz w:val="28"/>
          <w:szCs w:val="32"/>
        </w:rPr>
        <w:t>Trigales</w:t>
      </w:r>
      <w:proofErr w:type="spellEnd"/>
      <w:r w:rsidRPr="00483347">
        <w:rPr>
          <w:rFonts w:ascii="Times New Roman" w:hAnsi="Times New Roman"/>
          <w:sz w:val="28"/>
          <w:szCs w:val="32"/>
        </w:rPr>
        <w:t xml:space="preserve"> (In the Wheat Fields)</w:t>
      </w:r>
    </w:p>
    <w:p w:rsidR="00483347" w:rsidRPr="00483347" w:rsidRDefault="00483347" w:rsidP="00483347">
      <w:pPr>
        <w:ind w:firstLine="720"/>
        <w:rPr>
          <w:rFonts w:ascii="Times New Roman" w:eastAsiaTheme="minorHAnsi" w:hAnsi="Times New Roman" w:cstheme="minorBidi"/>
          <w:sz w:val="28"/>
          <w:szCs w:val="20"/>
          <w:lang w:val="en-GB"/>
        </w:rPr>
      </w:pPr>
      <w:proofErr w:type="spellStart"/>
      <w:r w:rsidRPr="00483347">
        <w:rPr>
          <w:rFonts w:ascii="Times New Roman" w:hAnsi="Times New Roman"/>
          <w:sz w:val="28"/>
          <w:szCs w:val="32"/>
        </w:rPr>
        <w:t>Invocaci</w:t>
      </w:r>
      <w:proofErr w:type="spellEnd"/>
      <w:r w:rsidRPr="00483347">
        <w:rPr>
          <w:rFonts w:ascii="Times New Roman" w:eastAsiaTheme="minorHAnsi" w:hAnsi="Times New Roman" w:cstheme="minorBidi"/>
          <w:color w:val="222222"/>
          <w:sz w:val="28"/>
          <w:szCs w:val="33"/>
          <w:shd w:val="clear" w:color="auto" w:fill="FFFFFF"/>
          <w:lang w:val="en-GB"/>
        </w:rPr>
        <w:t>ó</w:t>
      </w:r>
      <w:r w:rsidRPr="00483347">
        <w:rPr>
          <w:rFonts w:ascii="Times New Roman" w:hAnsi="Times New Roman"/>
          <w:sz w:val="28"/>
          <w:szCs w:val="32"/>
        </w:rPr>
        <w:t xml:space="preserve">n y </w:t>
      </w:r>
      <w:proofErr w:type="spellStart"/>
      <w:r w:rsidRPr="00483347">
        <w:rPr>
          <w:rFonts w:ascii="Times New Roman" w:hAnsi="Times New Roman"/>
          <w:sz w:val="28"/>
          <w:szCs w:val="32"/>
        </w:rPr>
        <w:t>Danza</w:t>
      </w:r>
      <w:proofErr w:type="spellEnd"/>
      <w:r w:rsidRPr="00483347">
        <w:rPr>
          <w:rFonts w:ascii="Times New Roman" w:hAnsi="Times New Roman"/>
          <w:sz w:val="28"/>
          <w:szCs w:val="32"/>
        </w:rPr>
        <w:t xml:space="preserve"> (</w:t>
      </w:r>
      <w:proofErr w:type="spellStart"/>
      <w:r w:rsidRPr="00483347">
        <w:rPr>
          <w:rFonts w:ascii="Times New Roman" w:hAnsi="Times New Roman"/>
          <w:sz w:val="28"/>
          <w:szCs w:val="32"/>
        </w:rPr>
        <w:t>Homenaje</w:t>
      </w:r>
      <w:proofErr w:type="spellEnd"/>
      <w:r w:rsidRPr="00483347">
        <w:rPr>
          <w:rFonts w:ascii="Times New Roman" w:hAnsi="Times New Roman"/>
          <w:sz w:val="28"/>
          <w:szCs w:val="32"/>
        </w:rPr>
        <w:t xml:space="preserve"> a Manuel de </w:t>
      </w:r>
      <w:proofErr w:type="spellStart"/>
      <w:r w:rsidRPr="00483347">
        <w:rPr>
          <w:rFonts w:ascii="Times New Roman" w:hAnsi="Times New Roman"/>
          <w:sz w:val="28"/>
          <w:szCs w:val="32"/>
        </w:rPr>
        <w:t>Falla</w:t>
      </w:r>
      <w:proofErr w:type="spellEnd"/>
      <w:r w:rsidRPr="00483347">
        <w:rPr>
          <w:rFonts w:ascii="Times New Roman" w:hAnsi="Times New Roman"/>
          <w:sz w:val="28"/>
          <w:szCs w:val="32"/>
        </w:rPr>
        <w:t>)</w:t>
      </w:r>
    </w:p>
    <w:p w:rsidR="00436B1B" w:rsidRDefault="00436B1B" w:rsidP="00632138">
      <w:pPr>
        <w:spacing w:line="480" w:lineRule="auto"/>
        <w:ind w:left="-567" w:right="-772"/>
        <w:jc w:val="both"/>
        <w:rPr>
          <w:rFonts w:ascii="Times New Roman" w:hAnsi="Times New Roman"/>
          <w:b/>
          <w:sz w:val="36"/>
          <w:lang w:val="en-GB"/>
        </w:rPr>
      </w:pPr>
    </w:p>
    <w:p w:rsidR="00436B1B" w:rsidRPr="00436B1B" w:rsidRDefault="00436B1B" w:rsidP="00436B1B">
      <w:pPr>
        <w:rPr>
          <w:rFonts w:ascii="Times New Roman" w:hAnsi="Times New Roman"/>
          <w:sz w:val="36"/>
          <w:lang w:val="en-GB"/>
        </w:rPr>
      </w:pPr>
      <w:r w:rsidRPr="00436B1B">
        <w:rPr>
          <w:rFonts w:ascii="Times New Roman" w:hAnsi="Times New Roman"/>
          <w:sz w:val="36"/>
          <w:lang w:val="en-GB"/>
        </w:rPr>
        <w:t>Chamber Music</w:t>
      </w:r>
      <w:r>
        <w:rPr>
          <w:rFonts w:ascii="Times New Roman" w:hAnsi="Times New Roman"/>
          <w:sz w:val="36"/>
          <w:lang w:val="en-GB"/>
        </w:rPr>
        <w:t xml:space="preserve"> Ensembles:</w:t>
      </w:r>
    </w:p>
    <w:p w:rsidR="00436B1B" w:rsidRPr="00483347" w:rsidRDefault="00436B1B" w:rsidP="00436B1B">
      <w:pPr>
        <w:rPr>
          <w:rFonts w:ascii="Times New Roman" w:hAnsi="Times New Roman"/>
          <w:sz w:val="28"/>
          <w:szCs w:val="32"/>
          <w:lang w:val="en-GB"/>
        </w:rPr>
      </w:pPr>
    </w:p>
    <w:p w:rsidR="00436B1B" w:rsidRPr="00436B1B" w:rsidRDefault="00436B1B" w:rsidP="00436B1B">
      <w:pPr>
        <w:pStyle w:val="ListParagraph"/>
        <w:numPr>
          <w:ilvl w:val="0"/>
          <w:numId w:val="3"/>
        </w:numPr>
        <w:spacing w:line="480" w:lineRule="auto"/>
        <w:ind w:right="-772"/>
        <w:jc w:val="both"/>
        <w:rPr>
          <w:rFonts w:ascii="Times New Roman" w:hAnsi="Times New Roman"/>
          <w:sz w:val="28"/>
          <w:szCs w:val="32"/>
          <w:lang w:val="en-GB"/>
        </w:rPr>
      </w:pPr>
      <w:r w:rsidRPr="00436B1B">
        <w:rPr>
          <w:rFonts w:ascii="Times New Roman" w:hAnsi="Times New Roman"/>
          <w:sz w:val="28"/>
          <w:szCs w:val="32"/>
          <w:lang w:val="en-GB"/>
        </w:rPr>
        <w:t>Guitar and String Quartet with the Sacconi Quartet</w:t>
      </w:r>
    </w:p>
    <w:p w:rsidR="00436B1B" w:rsidRPr="00436B1B" w:rsidRDefault="00436B1B" w:rsidP="00436B1B">
      <w:pPr>
        <w:pStyle w:val="ListParagraph"/>
        <w:numPr>
          <w:ilvl w:val="0"/>
          <w:numId w:val="3"/>
        </w:numPr>
        <w:spacing w:line="480" w:lineRule="auto"/>
        <w:ind w:right="-772"/>
        <w:jc w:val="both"/>
        <w:rPr>
          <w:rFonts w:ascii="Times New Roman" w:hAnsi="Times New Roman"/>
          <w:sz w:val="28"/>
          <w:szCs w:val="32"/>
          <w:lang w:val="en-GB"/>
        </w:rPr>
      </w:pPr>
      <w:r w:rsidRPr="00436B1B">
        <w:rPr>
          <w:rFonts w:ascii="Times New Roman" w:hAnsi="Times New Roman"/>
          <w:sz w:val="28"/>
          <w:szCs w:val="32"/>
          <w:lang w:val="en-GB"/>
        </w:rPr>
        <w:t xml:space="preserve">Guitar and Piano with </w:t>
      </w:r>
      <w:proofErr w:type="spellStart"/>
      <w:r w:rsidRPr="00436B1B">
        <w:rPr>
          <w:rFonts w:ascii="Times New Roman" w:hAnsi="Times New Roman"/>
          <w:sz w:val="28"/>
          <w:szCs w:val="32"/>
          <w:lang w:val="en-GB"/>
        </w:rPr>
        <w:t>Nico</w:t>
      </w:r>
      <w:proofErr w:type="spellEnd"/>
      <w:r w:rsidRPr="00436B1B">
        <w:rPr>
          <w:rFonts w:ascii="Times New Roman" w:hAnsi="Times New Roman"/>
          <w:sz w:val="28"/>
          <w:szCs w:val="32"/>
          <w:lang w:val="en-GB"/>
        </w:rPr>
        <w:t xml:space="preserve"> de Villiers</w:t>
      </w:r>
    </w:p>
    <w:p w:rsidR="00436B1B" w:rsidRPr="00436B1B" w:rsidRDefault="00436B1B" w:rsidP="00436B1B">
      <w:pPr>
        <w:pStyle w:val="ListParagraph"/>
        <w:numPr>
          <w:ilvl w:val="0"/>
          <w:numId w:val="3"/>
        </w:numPr>
        <w:spacing w:line="480" w:lineRule="auto"/>
        <w:ind w:right="-772"/>
        <w:jc w:val="both"/>
        <w:rPr>
          <w:rFonts w:ascii="Times New Roman" w:hAnsi="Times New Roman"/>
          <w:sz w:val="28"/>
          <w:szCs w:val="32"/>
          <w:lang w:val="en-GB"/>
        </w:rPr>
      </w:pPr>
      <w:r w:rsidRPr="00436B1B">
        <w:rPr>
          <w:rFonts w:ascii="Times New Roman" w:hAnsi="Times New Roman"/>
          <w:sz w:val="28"/>
          <w:szCs w:val="32"/>
          <w:lang w:val="en-GB"/>
        </w:rPr>
        <w:t>Guitar and Violin with Ines Delgado</w:t>
      </w:r>
    </w:p>
    <w:p w:rsidR="00436B1B" w:rsidRPr="00436B1B" w:rsidRDefault="00436B1B" w:rsidP="00436B1B">
      <w:pPr>
        <w:spacing w:line="480" w:lineRule="auto"/>
        <w:ind w:right="-772" w:firstLine="720"/>
        <w:jc w:val="both"/>
        <w:rPr>
          <w:rFonts w:ascii="Times New Roman" w:hAnsi="Times New Roman"/>
          <w:szCs w:val="32"/>
          <w:lang w:val="en-GB"/>
        </w:rPr>
      </w:pPr>
    </w:p>
    <w:p w:rsidR="00BE2795" w:rsidRPr="00D938C4" w:rsidRDefault="00436B1B" w:rsidP="00436B1B">
      <w:pPr>
        <w:spacing w:line="480" w:lineRule="auto"/>
        <w:ind w:right="-772" w:firstLine="720"/>
        <w:jc w:val="right"/>
        <w:rPr>
          <w:rFonts w:ascii="Times New Roman" w:hAnsi="Times New Roman"/>
          <w:szCs w:val="32"/>
          <w:lang w:val="en-GB"/>
        </w:rPr>
      </w:pPr>
      <w:r w:rsidRPr="00D938C4">
        <w:rPr>
          <w:rFonts w:ascii="Times New Roman" w:hAnsi="Times New Roman"/>
          <w:szCs w:val="32"/>
          <w:lang w:val="en-GB"/>
        </w:rPr>
        <w:t>Programme proposals available upon request.</w:t>
      </w:r>
    </w:p>
    <w:sectPr w:rsidR="00BE2795" w:rsidRPr="00D938C4" w:rsidSect="00265D6B">
      <w:headerReference w:type="default" r:id="rId7"/>
      <w:footerReference w:type="even" r:id="rId8"/>
      <w:footerReference w:type="default" r:id="rId9"/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8C4" w:rsidRDefault="00C63DD5" w:rsidP="00CB2C5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938C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938C4" w:rsidRDefault="00D938C4" w:rsidP="00CB2C55">
    <w:pPr>
      <w:pStyle w:val="Footer"/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8C4" w:rsidRPr="00CB2C55" w:rsidRDefault="00C63DD5" w:rsidP="00CB2C55">
    <w:pPr>
      <w:pStyle w:val="Footer"/>
      <w:framePr w:wrap="around" w:vAnchor="text" w:hAnchor="margin" w:xAlign="right" w:y="1"/>
      <w:rPr>
        <w:rStyle w:val="PageNumber"/>
      </w:rPr>
    </w:pPr>
    <w:r w:rsidRPr="00CB2C55">
      <w:rPr>
        <w:rStyle w:val="PageNumber"/>
        <w:rFonts w:ascii="Times New Roman" w:hAnsi="Times New Roman"/>
      </w:rPr>
      <w:fldChar w:fldCharType="begin"/>
    </w:r>
    <w:r w:rsidR="00D938C4" w:rsidRPr="00CB2C55">
      <w:rPr>
        <w:rStyle w:val="PageNumber"/>
        <w:rFonts w:ascii="Times New Roman" w:hAnsi="Times New Roman"/>
      </w:rPr>
      <w:instrText xml:space="preserve">PAGE  </w:instrText>
    </w:r>
    <w:r w:rsidRPr="00CB2C55">
      <w:rPr>
        <w:rStyle w:val="PageNumber"/>
        <w:rFonts w:ascii="Times New Roman" w:hAnsi="Times New Roman"/>
      </w:rPr>
      <w:fldChar w:fldCharType="separate"/>
    </w:r>
    <w:r w:rsidR="001F1BA0">
      <w:rPr>
        <w:rStyle w:val="PageNumber"/>
        <w:rFonts w:ascii="Times New Roman" w:hAnsi="Times New Roman"/>
        <w:noProof/>
      </w:rPr>
      <w:t>1</w:t>
    </w:r>
    <w:r w:rsidRPr="00CB2C55">
      <w:rPr>
        <w:rStyle w:val="PageNumber"/>
        <w:rFonts w:ascii="Times New Roman" w:hAnsi="Times New Roman"/>
      </w:rPr>
      <w:fldChar w:fldCharType="end"/>
    </w:r>
  </w:p>
  <w:p w:rsidR="00D938C4" w:rsidRDefault="00D938C4" w:rsidP="00CB2C55">
    <w:pPr>
      <w:pStyle w:val="Footer"/>
      <w:ind w:right="360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8C4" w:rsidRDefault="00D938C4">
    <w:pPr>
      <w:pStyle w:val="Header"/>
    </w:pPr>
    <w:r w:rsidRPr="00FF5A82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3429000</wp:posOffset>
          </wp:positionH>
          <wp:positionV relativeFrom="paragraph">
            <wp:posOffset>-70757</wp:posOffset>
          </wp:positionV>
          <wp:extent cx="2573383" cy="2586446"/>
          <wp:effectExtent l="0" t="0" r="0" b="0"/>
          <wp:wrapNone/>
          <wp:docPr id="2" name="" descr="::Dropbox:Content:Branding and Logo:Final Brand Files:Guitar Logo With Text:Logo Medium R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::Dropbox:Content:Branding and Logo:Final Brand Files:Guitar Logo With Text:Logo Medium R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8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3383" cy="258644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09702F"/>
    <w:multiLevelType w:val="hybridMultilevel"/>
    <w:tmpl w:val="0E5636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BAC2A84"/>
    <w:multiLevelType w:val="multilevel"/>
    <w:tmpl w:val="77AC7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2723F68"/>
    <w:multiLevelType w:val="multilevel"/>
    <w:tmpl w:val="617C3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556835"/>
    <w:rsid w:val="00014326"/>
    <w:rsid w:val="00054ABB"/>
    <w:rsid w:val="000C53D9"/>
    <w:rsid w:val="000D622D"/>
    <w:rsid w:val="000E2901"/>
    <w:rsid w:val="000E341B"/>
    <w:rsid w:val="00112357"/>
    <w:rsid w:val="0012347A"/>
    <w:rsid w:val="00123729"/>
    <w:rsid w:val="00133B30"/>
    <w:rsid w:val="00141015"/>
    <w:rsid w:val="00142600"/>
    <w:rsid w:val="00165964"/>
    <w:rsid w:val="00191AE0"/>
    <w:rsid w:val="001D0215"/>
    <w:rsid w:val="001D20F3"/>
    <w:rsid w:val="001D7C43"/>
    <w:rsid w:val="001F1BA0"/>
    <w:rsid w:val="002114DD"/>
    <w:rsid w:val="0022254F"/>
    <w:rsid w:val="0023712C"/>
    <w:rsid w:val="00265D6B"/>
    <w:rsid w:val="00266114"/>
    <w:rsid w:val="002745A8"/>
    <w:rsid w:val="002831F5"/>
    <w:rsid w:val="00285E74"/>
    <w:rsid w:val="00290EAE"/>
    <w:rsid w:val="002A19D0"/>
    <w:rsid w:val="002D783C"/>
    <w:rsid w:val="002F7C37"/>
    <w:rsid w:val="00315EBB"/>
    <w:rsid w:val="00334833"/>
    <w:rsid w:val="00376F02"/>
    <w:rsid w:val="003850F6"/>
    <w:rsid w:val="00395ECE"/>
    <w:rsid w:val="003D6DED"/>
    <w:rsid w:val="003F3266"/>
    <w:rsid w:val="003F3BA3"/>
    <w:rsid w:val="003F5B52"/>
    <w:rsid w:val="003F69C9"/>
    <w:rsid w:val="004001A0"/>
    <w:rsid w:val="0040293C"/>
    <w:rsid w:val="00436B1B"/>
    <w:rsid w:val="00437E2B"/>
    <w:rsid w:val="00451A7A"/>
    <w:rsid w:val="00461FAD"/>
    <w:rsid w:val="00466EA5"/>
    <w:rsid w:val="00476513"/>
    <w:rsid w:val="00483347"/>
    <w:rsid w:val="00484712"/>
    <w:rsid w:val="00493C7D"/>
    <w:rsid w:val="004B00E8"/>
    <w:rsid w:val="004C5ECD"/>
    <w:rsid w:val="004D36E3"/>
    <w:rsid w:val="004D3F66"/>
    <w:rsid w:val="004E6AF8"/>
    <w:rsid w:val="00504406"/>
    <w:rsid w:val="005135A0"/>
    <w:rsid w:val="00517A84"/>
    <w:rsid w:val="00524670"/>
    <w:rsid w:val="00532EF8"/>
    <w:rsid w:val="00533395"/>
    <w:rsid w:val="00556835"/>
    <w:rsid w:val="00571A24"/>
    <w:rsid w:val="0057721C"/>
    <w:rsid w:val="00580547"/>
    <w:rsid w:val="00591C9E"/>
    <w:rsid w:val="00593AB6"/>
    <w:rsid w:val="005A06CB"/>
    <w:rsid w:val="005A3668"/>
    <w:rsid w:val="005B47E3"/>
    <w:rsid w:val="005D66D1"/>
    <w:rsid w:val="005D6C01"/>
    <w:rsid w:val="005E4B21"/>
    <w:rsid w:val="00632138"/>
    <w:rsid w:val="006407EC"/>
    <w:rsid w:val="006452B1"/>
    <w:rsid w:val="00647EC2"/>
    <w:rsid w:val="00665FC3"/>
    <w:rsid w:val="00694EB1"/>
    <w:rsid w:val="006A7008"/>
    <w:rsid w:val="006B09C3"/>
    <w:rsid w:val="006B6288"/>
    <w:rsid w:val="006C1148"/>
    <w:rsid w:val="006E1F33"/>
    <w:rsid w:val="006E297E"/>
    <w:rsid w:val="006F031F"/>
    <w:rsid w:val="006F1876"/>
    <w:rsid w:val="006F536D"/>
    <w:rsid w:val="006F5A6C"/>
    <w:rsid w:val="007068A1"/>
    <w:rsid w:val="007142D7"/>
    <w:rsid w:val="007506B9"/>
    <w:rsid w:val="00770B22"/>
    <w:rsid w:val="00775BD9"/>
    <w:rsid w:val="0078691B"/>
    <w:rsid w:val="007A2BB0"/>
    <w:rsid w:val="007D4F63"/>
    <w:rsid w:val="007E0F9A"/>
    <w:rsid w:val="00830378"/>
    <w:rsid w:val="0083116F"/>
    <w:rsid w:val="00860C87"/>
    <w:rsid w:val="0087768C"/>
    <w:rsid w:val="008904C0"/>
    <w:rsid w:val="00890CA6"/>
    <w:rsid w:val="008A1DC5"/>
    <w:rsid w:val="008B0F6E"/>
    <w:rsid w:val="008B1A2C"/>
    <w:rsid w:val="008B1C2D"/>
    <w:rsid w:val="00916BB7"/>
    <w:rsid w:val="00920F31"/>
    <w:rsid w:val="00925C4B"/>
    <w:rsid w:val="00944743"/>
    <w:rsid w:val="00945BC7"/>
    <w:rsid w:val="0096295E"/>
    <w:rsid w:val="00972776"/>
    <w:rsid w:val="009864D2"/>
    <w:rsid w:val="009A543F"/>
    <w:rsid w:val="009A66D0"/>
    <w:rsid w:val="009A7FA7"/>
    <w:rsid w:val="009B74A6"/>
    <w:rsid w:val="009C7A32"/>
    <w:rsid w:val="00A046E3"/>
    <w:rsid w:val="00A25FE9"/>
    <w:rsid w:val="00A314F3"/>
    <w:rsid w:val="00A47104"/>
    <w:rsid w:val="00A57AF4"/>
    <w:rsid w:val="00A81F9F"/>
    <w:rsid w:val="00A953A9"/>
    <w:rsid w:val="00AA2D77"/>
    <w:rsid w:val="00AB4943"/>
    <w:rsid w:val="00AB7BAC"/>
    <w:rsid w:val="00AC3D58"/>
    <w:rsid w:val="00AD7606"/>
    <w:rsid w:val="00B52755"/>
    <w:rsid w:val="00B80F6A"/>
    <w:rsid w:val="00BA7966"/>
    <w:rsid w:val="00BC5ECE"/>
    <w:rsid w:val="00BC630D"/>
    <w:rsid w:val="00BD640C"/>
    <w:rsid w:val="00BE2795"/>
    <w:rsid w:val="00BE3798"/>
    <w:rsid w:val="00BF4D6D"/>
    <w:rsid w:val="00C46751"/>
    <w:rsid w:val="00C5377E"/>
    <w:rsid w:val="00C63DD5"/>
    <w:rsid w:val="00C66743"/>
    <w:rsid w:val="00C84F71"/>
    <w:rsid w:val="00C96C81"/>
    <w:rsid w:val="00CA5F9E"/>
    <w:rsid w:val="00CB2C55"/>
    <w:rsid w:val="00CD7A62"/>
    <w:rsid w:val="00D0455C"/>
    <w:rsid w:val="00D35137"/>
    <w:rsid w:val="00D375FD"/>
    <w:rsid w:val="00D56D8D"/>
    <w:rsid w:val="00D72949"/>
    <w:rsid w:val="00D73852"/>
    <w:rsid w:val="00D86D64"/>
    <w:rsid w:val="00D938C4"/>
    <w:rsid w:val="00DA530B"/>
    <w:rsid w:val="00DC720A"/>
    <w:rsid w:val="00DE1698"/>
    <w:rsid w:val="00DE3D33"/>
    <w:rsid w:val="00E132AB"/>
    <w:rsid w:val="00E3387C"/>
    <w:rsid w:val="00E44545"/>
    <w:rsid w:val="00E61CAA"/>
    <w:rsid w:val="00E86C45"/>
    <w:rsid w:val="00EA2283"/>
    <w:rsid w:val="00EA4ED5"/>
    <w:rsid w:val="00EB49BF"/>
    <w:rsid w:val="00EE72B8"/>
    <w:rsid w:val="00F10605"/>
    <w:rsid w:val="00F110CF"/>
    <w:rsid w:val="00F358DF"/>
    <w:rsid w:val="00F65E0B"/>
    <w:rsid w:val="00FC3CB5"/>
    <w:rsid w:val="00FD33B8"/>
    <w:rsid w:val="00FD7B6D"/>
    <w:rsid w:val="00FE3ACB"/>
    <w:rsid w:val="00FF5A82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er" w:uiPriority="99"/>
    <w:lsdException w:name="footer" w:uiPriority="99"/>
    <w:lsdException w:name="Emphasis" w:uiPriority="20"/>
  </w:latentStyles>
  <w:style w:type="paragraph" w:default="1" w:styleId="Normal">
    <w:name w:val="Normal"/>
    <w:qFormat/>
    <w:rsid w:val="00556835"/>
    <w:rPr>
      <w:rFonts w:ascii="Arial" w:eastAsia="Times New Roman" w:hAnsi="Arial" w:cs="Times New Roman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unhideWhenUsed/>
    <w:rsid w:val="006F5A6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FF5A8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5A82"/>
    <w:rPr>
      <w:rFonts w:ascii="Arial" w:eastAsia="Times New Roman" w:hAnsi="Arial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FF5A8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F5A82"/>
    <w:rPr>
      <w:rFonts w:ascii="Arial" w:eastAsia="Times New Roman" w:hAnsi="Arial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E86C45"/>
    <w:rPr>
      <w:color w:val="80008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B2C55"/>
  </w:style>
  <w:style w:type="character" w:styleId="Emphasis">
    <w:name w:val="Emphasis"/>
    <w:basedOn w:val="DefaultParagraphFont"/>
    <w:uiPriority w:val="20"/>
    <w:rsid w:val="00CB2C55"/>
    <w:rPr>
      <w:i/>
    </w:rPr>
  </w:style>
  <w:style w:type="paragraph" w:styleId="ListParagraph">
    <w:name w:val="List Paragraph"/>
    <w:basedOn w:val="Normal"/>
    <w:rsid w:val="00436B1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591</Words>
  <Characters>3372</Characters>
  <Application>Microsoft Macintosh Word</Application>
  <DocSecurity>0</DocSecurity>
  <Lines>28</Lines>
  <Paragraphs>6</Paragraphs>
  <ScaleCrop>false</ScaleCrop>
  <LinksUpToDate>false</LinksUpToDate>
  <CharactersWithSpaces>4141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Christian Durrant</dc:creator>
  <cp:keywords/>
  <cp:lastModifiedBy>Michael Christian Durrant</cp:lastModifiedBy>
  <cp:revision>7</cp:revision>
  <cp:lastPrinted>2018-10-29T17:06:00Z</cp:lastPrinted>
  <dcterms:created xsi:type="dcterms:W3CDTF">2018-10-29T17:06:00Z</dcterms:created>
  <dcterms:modified xsi:type="dcterms:W3CDTF">2018-11-06T10:22:00Z</dcterms:modified>
</cp:coreProperties>
</file>